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DC94" w14:textId="56AD7374" w:rsidR="00C70C06" w:rsidRPr="003F24BB" w:rsidRDefault="00BA61E8" w:rsidP="006F0D9C">
      <w:pPr>
        <w:pStyle w:val="Default"/>
        <w:jc w:val="center"/>
        <w:rPr>
          <w:b/>
          <w:bCs/>
          <w:color w:val="E36C0A" w:themeColor="accent6" w:themeShade="BF"/>
        </w:rPr>
      </w:pPr>
      <w:r w:rsidRPr="0060239D">
        <w:rPr>
          <w:b/>
          <w:bCs/>
          <w:color w:val="E36C0A" w:themeColor="accent6" w:themeShade="BF"/>
        </w:rPr>
        <w:t xml:space="preserve">Seicliosta </w:t>
      </w:r>
      <w:r w:rsidR="009C4A24" w:rsidRPr="0060239D">
        <w:rPr>
          <w:b/>
          <w:bCs/>
          <w:color w:val="E36C0A" w:themeColor="accent6" w:themeShade="BF"/>
        </w:rPr>
        <w:t xml:space="preserve"> Polasaithe chosaint leanaí agus Ráiteas um chumhdach leanaí </w:t>
      </w:r>
      <w:r w:rsidRPr="0060239D">
        <w:rPr>
          <w:b/>
          <w:bCs/>
          <w:color w:val="E36C0A" w:themeColor="accent6" w:themeShade="BF"/>
        </w:rPr>
        <w:t xml:space="preserve"> </w:t>
      </w:r>
      <w:r w:rsidR="00181BE8" w:rsidRPr="0060239D">
        <w:rPr>
          <w:b/>
          <w:bCs/>
          <w:color w:val="E36C0A" w:themeColor="accent6" w:themeShade="BF"/>
        </w:rPr>
        <w:t>Campaí Samhraidh</w:t>
      </w:r>
      <w:r w:rsidR="00181BE8" w:rsidRPr="003F24BB">
        <w:rPr>
          <w:b/>
          <w:bCs/>
          <w:color w:val="E36C0A" w:themeColor="accent6" w:themeShade="BF"/>
        </w:rPr>
        <w:t xml:space="preserve"> </w:t>
      </w:r>
    </w:p>
    <w:p w14:paraId="0433C860" w14:textId="77777777" w:rsidR="00CE0DD0" w:rsidRPr="006B34EB" w:rsidRDefault="00BA61E8" w:rsidP="00C70C06">
      <w:pPr>
        <w:pStyle w:val="Default"/>
        <w:rPr>
          <w:b/>
          <w:bCs/>
          <w:color w:val="E36C0A" w:themeColor="accent6" w:themeShade="BF"/>
          <w:sz w:val="22"/>
          <w:szCs w:val="22"/>
        </w:rPr>
      </w:pPr>
      <w:r w:rsidRPr="006B34EB">
        <w:rPr>
          <w:b/>
          <w:bCs/>
          <w:color w:val="E36C0A" w:themeColor="accent6" w:themeShade="BF"/>
          <w:sz w:val="22"/>
          <w:szCs w:val="22"/>
        </w:rPr>
        <w:t xml:space="preserve"> </w:t>
      </w:r>
    </w:p>
    <w:p w14:paraId="519ABD9A" w14:textId="2074FEEA" w:rsidR="006F0D9C" w:rsidRPr="0060239D" w:rsidRDefault="4FBA7FE5" w:rsidP="00C70C06">
      <w:pPr>
        <w:pStyle w:val="ListParagraph"/>
        <w:numPr>
          <w:ilvl w:val="0"/>
          <w:numId w:val="4"/>
        </w:numPr>
      </w:pPr>
      <w:r w:rsidRPr="0060239D">
        <w:t>Má</w:t>
      </w:r>
      <w:r w:rsidR="1C7DEEBE" w:rsidRPr="0060239D">
        <w:t xml:space="preserve"> fhreagraíonn tú  </w:t>
      </w:r>
      <w:r w:rsidR="1C7DEEBE" w:rsidRPr="0060239D">
        <w:rPr>
          <w:b/>
          <w:bCs/>
        </w:rPr>
        <w:t>níl</w:t>
      </w:r>
      <w:r w:rsidRPr="0060239D">
        <w:rPr>
          <w:b/>
          <w:bCs/>
        </w:rPr>
        <w:t xml:space="preserve"> </w:t>
      </w:r>
      <w:r w:rsidR="630EE6F9" w:rsidRPr="0060239D">
        <w:t xml:space="preserve">ar </w:t>
      </w:r>
      <w:r w:rsidR="1C7DEEBE" w:rsidRPr="0060239D">
        <w:t xml:space="preserve">aon cheann de na ceisteanna, léirigh le do thoil cad iad na gníomhartha </w:t>
      </w:r>
      <w:r w:rsidRPr="0060239D">
        <w:t>cheartaitheacha</w:t>
      </w:r>
      <w:r w:rsidR="1C7DEEBE" w:rsidRPr="0060239D">
        <w:t xml:space="preserve"> atá á d</w:t>
      </w:r>
      <w:r w:rsidR="0D92AAB3" w:rsidRPr="0060239D">
        <w:t>h</w:t>
      </w:r>
      <w:r w:rsidR="1C7DEEBE" w:rsidRPr="0060239D">
        <w:t xml:space="preserve">éanamh agat agus léirigh </w:t>
      </w:r>
      <w:r w:rsidR="4C8C6EC1" w:rsidRPr="0060239D">
        <w:t>dáta</w:t>
      </w:r>
      <w:r w:rsidR="0D91F68C" w:rsidRPr="0060239D">
        <w:t xml:space="preserve"> le</w:t>
      </w:r>
      <w:r w:rsidR="4C8C6EC1" w:rsidRPr="0060239D">
        <w:t xml:space="preserve"> </w:t>
      </w:r>
      <w:r w:rsidR="1C7DEEBE" w:rsidRPr="0060239D">
        <w:t xml:space="preserve">haghaidh comhlíonta. Tabhair faoi deara le do thoil go gcaithfidh d'eagraíocht a chinntiú go bhfuil tú ag cloí le Tús Áite do Leanaí 2017 roimh </w:t>
      </w:r>
      <w:r w:rsidRPr="0060239D">
        <w:t xml:space="preserve">Dáta </w:t>
      </w:r>
      <w:r w:rsidR="6262C9A2" w:rsidRPr="0060239D">
        <w:t>1 Meitheamh 202</w:t>
      </w:r>
      <w:r w:rsidR="009705AF" w:rsidRPr="0060239D">
        <w:t>6</w:t>
      </w:r>
      <w:r w:rsidR="6262C9A2" w:rsidRPr="0060239D">
        <w:t xml:space="preserve">. </w:t>
      </w:r>
      <w:r w:rsidR="1C7DEEBE" w:rsidRPr="0060239D">
        <w:t xml:space="preserve">Is féidir le Muintearas </w:t>
      </w:r>
      <w:r w:rsidR="4611E3E5" w:rsidRPr="0060239D">
        <w:t xml:space="preserve">CTR </w:t>
      </w:r>
      <w:r w:rsidR="1C7DEEBE" w:rsidRPr="0060239D">
        <w:t xml:space="preserve">maoiniú a tharraingt siar ó d'eagraíocht mura bhfuil tú </w:t>
      </w:r>
      <w:r w:rsidRPr="0060239D">
        <w:t>chomhlíontach</w:t>
      </w:r>
      <w:r w:rsidR="1C7DEEBE" w:rsidRPr="0060239D">
        <w:t xml:space="preserve"> tar éis an dáta seo. Tabhair faoi deara le do thoil nach bhfuil Muintearas ag lorg cóip de Ráiteas </w:t>
      </w:r>
      <w:r w:rsidR="009705AF" w:rsidRPr="0060239D">
        <w:t>um</w:t>
      </w:r>
      <w:r w:rsidR="1C7DEEBE" w:rsidRPr="0060239D">
        <w:t xml:space="preserve"> cumhadach leanaí d'eagraíochta ná fianaise ar chomhlíonadh ach táimid ag lorg cóip </w:t>
      </w:r>
      <w:r w:rsidRPr="0060239D">
        <w:t>sínithe</w:t>
      </w:r>
      <w:r w:rsidR="1C7DEEBE" w:rsidRPr="0060239D">
        <w:t xml:space="preserve"> den Seicliosta seo. Beidh an cigire </w:t>
      </w:r>
      <w:r w:rsidR="0613DB01" w:rsidRPr="0060239D">
        <w:t xml:space="preserve">á </w:t>
      </w:r>
      <w:r w:rsidR="1C7DEEBE" w:rsidRPr="0060239D">
        <w:t>sheiceáil seo le linn na cigireacht ar na campaí</w:t>
      </w:r>
      <w:r w:rsidR="009705AF" w:rsidRPr="0060239D">
        <w:t xml:space="preserve">.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957"/>
        <w:gridCol w:w="708"/>
        <w:gridCol w:w="567"/>
        <w:gridCol w:w="4536"/>
        <w:gridCol w:w="3544"/>
      </w:tblGrid>
      <w:tr w:rsidR="00C70C06" w:rsidRPr="003F24BB" w14:paraId="2C8B3D7E" w14:textId="77777777" w:rsidTr="003F24BB">
        <w:trPr>
          <w:trHeight w:val="1077"/>
        </w:trPr>
        <w:tc>
          <w:tcPr>
            <w:tcW w:w="4957" w:type="dxa"/>
            <w:shd w:val="clear" w:color="auto" w:fill="E36C0A" w:themeFill="accent6" w:themeFillShade="BF"/>
          </w:tcPr>
          <w:p w14:paraId="386895A9" w14:textId="359AC488" w:rsidR="00C70C06" w:rsidRPr="003F24BB" w:rsidRDefault="00C70C06" w:rsidP="00CE0DD0">
            <w:pPr>
              <w:pStyle w:val="Default"/>
            </w:pPr>
            <w:r w:rsidRPr="003F24BB">
              <w:rPr>
                <w:b/>
                <w:bCs/>
              </w:rPr>
              <w:t xml:space="preserve">Polasaí um Chosaint agus Leas Leanaí </w:t>
            </w:r>
            <w:r w:rsidR="009C4A24" w:rsidRPr="003F24BB">
              <w:rPr>
                <w:b/>
                <w:bCs/>
              </w:rPr>
              <w:t xml:space="preserve">agus Ráiteas um chumhdach leanaí  </w:t>
            </w:r>
          </w:p>
        </w:tc>
        <w:tc>
          <w:tcPr>
            <w:tcW w:w="708" w:type="dxa"/>
            <w:shd w:val="clear" w:color="auto" w:fill="E36C0A" w:themeFill="accent6" w:themeFillShade="BF"/>
          </w:tcPr>
          <w:p w14:paraId="1F4250A2" w14:textId="77777777" w:rsidR="00C70C06" w:rsidRPr="003F24BB" w:rsidRDefault="00C70C06">
            <w:pPr>
              <w:pStyle w:val="Default"/>
            </w:pPr>
            <w:r w:rsidRPr="003F24BB">
              <w:rPr>
                <w:b/>
                <w:bCs/>
              </w:rPr>
              <w:t xml:space="preserve">Tá </w:t>
            </w:r>
          </w:p>
        </w:tc>
        <w:tc>
          <w:tcPr>
            <w:tcW w:w="567" w:type="dxa"/>
            <w:shd w:val="clear" w:color="auto" w:fill="E36C0A" w:themeFill="accent6" w:themeFillShade="BF"/>
          </w:tcPr>
          <w:p w14:paraId="4E1C2154" w14:textId="77777777" w:rsidR="00C70C06" w:rsidRPr="003F24BB" w:rsidRDefault="00C70C06">
            <w:pPr>
              <w:pStyle w:val="Default"/>
            </w:pPr>
            <w:r w:rsidRPr="003F24BB">
              <w:rPr>
                <w:b/>
                <w:bCs/>
              </w:rPr>
              <w:t xml:space="preserve">Níl </w:t>
            </w:r>
          </w:p>
        </w:tc>
        <w:tc>
          <w:tcPr>
            <w:tcW w:w="4536" w:type="dxa"/>
            <w:shd w:val="clear" w:color="auto" w:fill="E36C0A" w:themeFill="accent6" w:themeFillShade="BF"/>
          </w:tcPr>
          <w:p w14:paraId="2837827C" w14:textId="6BE2A2A5" w:rsidR="00C70C06" w:rsidRPr="003F24BB" w:rsidRDefault="00622030" w:rsidP="00CE0DD0">
            <w:pPr>
              <w:pStyle w:val="Default"/>
            </w:pPr>
            <w:r w:rsidRPr="003F24BB">
              <w:rPr>
                <w:b/>
                <w:bCs/>
              </w:rPr>
              <w:t>A</w:t>
            </w:r>
            <w:r w:rsidR="00C70C06" w:rsidRPr="003F24BB">
              <w:rPr>
                <w:b/>
                <w:bCs/>
              </w:rPr>
              <w:t>on ghníomh a</w:t>
            </w:r>
            <w:r w:rsidR="009F3E9F" w:rsidRPr="003F24BB">
              <w:rPr>
                <w:b/>
                <w:bCs/>
              </w:rPr>
              <w:t xml:space="preserve">tá le déanamh chun </w:t>
            </w:r>
            <w:r w:rsidR="00C70C06" w:rsidRPr="003F24BB">
              <w:rPr>
                <w:b/>
                <w:bCs/>
              </w:rPr>
              <w:t xml:space="preserve"> comhlíonadh a chinntiú   </w:t>
            </w:r>
          </w:p>
        </w:tc>
        <w:tc>
          <w:tcPr>
            <w:tcW w:w="3544" w:type="dxa"/>
            <w:shd w:val="clear" w:color="auto" w:fill="E36C0A" w:themeFill="accent6" w:themeFillShade="BF"/>
          </w:tcPr>
          <w:p w14:paraId="7495A942" w14:textId="6C7E79A8" w:rsidR="00C70C06" w:rsidRPr="003F24BB" w:rsidRDefault="003F24BB" w:rsidP="006F0D9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Dáta </w:t>
            </w:r>
          </w:p>
        </w:tc>
      </w:tr>
      <w:tr w:rsidR="00C70C06" w:rsidRPr="003F24BB" w14:paraId="1A68C2D9" w14:textId="77777777" w:rsidTr="003F24BB">
        <w:trPr>
          <w:trHeight w:val="1631"/>
        </w:trPr>
        <w:tc>
          <w:tcPr>
            <w:tcW w:w="4957" w:type="dxa"/>
          </w:tcPr>
          <w:p w14:paraId="74C2CFA1" w14:textId="55E31BBE" w:rsidR="00C70C06" w:rsidRPr="003F24BB" w:rsidRDefault="00C70C06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polasaí  chosaint  leanaí agaibh atá ag teacht le Treoir Náisiúnta um Thús Áite do Leanaí 2017?</w:t>
            </w:r>
          </w:p>
        </w:tc>
        <w:tc>
          <w:tcPr>
            <w:tcW w:w="708" w:type="dxa"/>
          </w:tcPr>
          <w:p w14:paraId="70A450EA" w14:textId="77777777" w:rsidR="00C70C06" w:rsidRPr="003F24BB" w:rsidRDefault="00C70C06" w:rsidP="00C70C06"/>
        </w:tc>
        <w:tc>
          <w:tcPr>
            <w:tcW w:w="567" w:type="dxa"/>
          </w:tcPr>
          <w:p w14:paraId="6AC123E8" w14:textId="77777777" w:rsidR="00C70C06" w:rsidRPr="003F24BB" w:rsidRDefault="00C70C06" w:rsidP="00C70C06"/>
        </w:tc>
        <w:tc>
          <w:tcPr>
            <w:tcW w:w="4536" w:type="dxa"/>
          </w:tcPr>
          <w:p w14:paraId="0E8B61B6" w14:textId="77777777" w:rsidR="00C70C06" w:rsidRPr="003F24BB" w:rsidRDefault="00C70C06" w:rsidP="00C70C06"/>
        </w:tc>
        <w:tc>
          <w:tcPr>
            <w:tcW w:w="3544" w:type="dxa"/>
          </w:tcPr>
          <w:p w14:paraId="14304236" w14:textId="77777777" w:rsidR="00C70C06" w:rsidRPr="003F24BB" w:rsidRDefault="00C70C06" w:rsidP="00C70C06"/>
        </w:tc>
      </w:tr>
      <w:tr w:rsidR="00403433" w:rsidRPr="003F24BB" w14:paraId="793B42F4" w14:textId="77777777" w:rsidTr="003F24BB">
        <w:trPr>
          <w:trHeight w:val="1631"/>
        </w:trPr>
        <w:tc>
          <w:tcPr>
            <w:tcW w:w="4957" w:type="dxa"/>
          </w:tcPr>
          <w:p w14:paraId="4007BF45" w14:textId="77777777" w:rsidR="00403433" w:rsidRPr="003F24BB" w:rsidRDefault="00403433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Ráiteas um Chumhdach agus Leas Leanaí agaibh atá ag teacht le Treoir Náisiúnta um Thús Áite do Leanaí 2017?</w:t>
            </w:r>
          </w:p>
        </w:tc>
        <w:tc>
          <w:tcPr>
            <w:tcW w:w="708" w:type="dxa"/>
          </w:tcPr>
          <w:p w14:paraId="04419C00" w14:textId="77777777" w:rsidR="00403433" w:rsidRPr="003F24BB" w:rsidRDefault="00403433" w:rsidP="00C70C06"/>
        </w:tc>
        <w:tc>
          <w:tcPr>
            <w:tcW w:w="567" w:type="dxa"/>
          </w:tcPr>
          <w:p w14:paraId="640A6EFC" w14:textId="77777777" w:rsidR="00403433" w:rsidRPr="003F24BB" w:rsidRDefault="00403433" w:rsidP="00C70C06"/>
        </w:tc>
        <w:tc>
          <w:tcPr>
            <w:tcW w:w="4536" w:type="dxa"/>
          </w:tcPr>
          <w:p w14:paraId="7F50A238" w14:textId="77777777" w:rsidR="00403433" w:rsidRPr="003F24BB" w:rsidRDefault="00403433" w:rsidP="00C70C06"/>
        </w:tc>
        <w:tc>
          <w:tcPr>
            <w:tcW w:w="3544" w:type="dxa"/>
          </w:tcPr>
          <w:p w14:paraId="536C3508" w14:textId="77777777" w:rsidR="00403433" w:rsidRPr="003F24BB" w:rsidRDefault="00403433" w:rsidP="00C70C06"/>
        </w:tc>
      </w:tr>
      <w:tr w:rsidR="00403433" w:rsidRPr="003F24BB" w14:paraId="225830E5" w14:textId="77777777" w:rsidTr="003F24BB">
        <w:trPr>
          <w:trHeight w:val="1631"/>
        </w:trPr>
        <w:tc>
          <w:tcPr>
            <w:tcW w:w="4957" w:type="dxa"/>
          </w:tcPr>
          <w:p w14:paraId="71847CAE" w14:textId="77777777" w:rsidR="00403433" w:rsidRPr="003F24BB" w:rsidRDefault="00403433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bhur Ráiteas um Chumhdach Leanaí le feiceáil go poiblí in áit shuntasach in bhur n-áitreabh agus le linn bhur ngníomhaíochtaí gnó uile?</w:t>
            </w:r>
          </w:p>
        </w:tc>
        <w:tc>
          <w:tcPr>
            <w:tcW w:w="708" w:type="dxa"/>
          </w:tcPr>
          <w:p w14:paraId="02B00ABD" w14:textId="77777777" w:rsidR="00403433" w:rsidRPr="003F24BB" w:rsidRDefault="00403433" w:rsidP="00C70C06"/>
        </w:tc>
        <w:tc>
          <w:tcPr>
            <w:tcW w:w="567" w:type="dxa"/>
          </w:tcPr>
          <w:p w14:paraId="36989AF3" w14:textId="77777777" w:rsidR="00403433" w:rsidRPr="003F24BB" w:rsidRDefault="00403433" w:rsidP="00C70C06"/>
        </w:tc>
        <w:tc>
          <w:tcPr>
            <w:tcW w:w="4536" w:type="dxa"/>
          </w:tcPr>
          <w:p w14:paraId="177D2F27" w14:textId="77777777" w:rsidR="00403433" w:rsidRPr="003F24BB" w:rsidRDefault="00403433" w:rsidP="00C70C06"/>
        </w:tc>
        <w:tc>
          <w:tcPr>
            <w:tcW w:w="3544" w:type="dxa"/>
          </w:tcPr>
          <w:p w14:paraId="3886B19A" w14:textId="77777777" w:rsidR="00403433" w:rsidRPr="003F24BB" w:rsidRDefault="00403433" w:rsidP="00C70C06"/>
        </w:tc>
      </w:tr>
      <w:tr w:rsidR="00403433" w:rsidRPr="003F24BB" w14:paraId="75EE017C" w14:textId="77777777" w:rsidTr="003F24BB">
        <w:trPr>
          <w:trHeight w:val="1631"/>
        </w:trPr>
        <w:tc>
          <w:tcPr>
            <w:tcW w:w="4957" w:type="dxa"/>
          </w:tcPr>
          <w:p w14:paraId="2C5893C4" w14:textId="77777777" w:rsidR="00403433" w:rsidRPr="003F24BB" w:rsidRDefault="00403433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lastRenderedPageBreak/>
              <w:t>An bhfuil bhur Ráiteas um Chumhdach Leanaí ar fáil do thuismitheoirí agus úsáideoirí seirbhíse i.e. ar bhur suíomh gréasáin agus/nó meáin shóisialta.</w:t>
            </w:r>
          </w:p>
        </w:tc>
        <w:tc>
          <w:tcPr>
            <w:tcW w:w="708" w:type="dxa"/>
          </w:tcPr>
          <w:p w14:paraId="5D29801F" w14:textId="77777777" w:rsidR="00403433" w:rsidRPr="003F24BB" w:rsidRDefault="00403433" w:rsidP="00C70C06"/>
        </w:tc>
        <w:tc>
          <w:tcPr>
            <w:tcW w:w="567" w:type="dxa"/>
          </w:tcPr>
          <w:p w14:paraId="1C250EC3" w14:textId="77777777" w:rsidR="00403433" w:rsidRPr="003F24BB" w:rsidRDefault="00403433" w:rsidP="00C70C06"/>
        </w:tc>
        <w:tc>
          <w:tcPr>
            <w:tcW w:w="4536" w:type="dxa"/>
          </w:tcPr>
          <w:p w14:paraId="54B41F16" w14:textId="77777777" w:rsidR="00403433" w:rsidRPr="003F24BB" w:rsidRDefault="00403433" w:rsidP="00C70C06"/>
        </w:tc>
        <w:tc>
          <w:tcPr>
            <w:tcW w:w="3544" w:type="dxa"/>
          </w:tcPr>
          <w:p w14:paraId="1D197D70" w14:textId="77777777" w:rsidR="00403433" w:rsidRPr="003F24BB" w:rsidRDefault="00403433" w:rsidP="00C70C06"/>
        </w:tc>
      </w:tr>
      <w:tr w:rsidR="006F0D9C" w:rsidRPr="003F24BB" w14:paraId="145144CA" w14:textId="77777777" w:rsidTr="003F24BB">
        <w:trPr>
          <w:trHeight w:val="1271"/>
        </w:trPr>
        <w:tc>
          <w:tcPr>
            <w:tcW w:w="4957" w:type="dxa"/>
            <w:tcBorders>
              <w:bottom w:val="dotted" w:sz="4" w:space="0" w:color="auto"/>
            </w:tcBorders>
          </w:tcPr>
          <w:p w14:paraId="46BBDD0B" w14:textId="12B7F463" w:rsidR="006F0D9C" w:rsidRPr="003F24BB" w:rsidRDefault="00375759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ndéanann d'eagraíocht measúnuithe riosca a chomhlánú agus a athbhreithniú chun leanaí a chosaint agus a leas?</w:t>
            </w:r>
          </w:p>
          <w:p w14:paraId="301BD786" w14:textId="77777777" w:rsidR="006F0D9C" w:rsidRPr="003F24BB" w:rsidRDefault="006F0D9C" w:rsidP="00C70C0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3727F211" w14:textId="77777777" w:rsidR="006F0D9C" w:rsidRPr="003F24BB" w:rsidRDefault="006F0D9C" w:rsidP="00C70C06"/>
        </w:tc>
        <w:tc>
          <w:tcPr>
            <w:tcW w:w="567" w:type="dxa"/>
            <w:tcBorders>
              <w:bottom w:val="dotted" w:sz="4" w:space="0" w:color="auto"/>
            </w:tcBorders>
          </w:tcPr>
          <w:p w14:paraId="127E4D78" w14:textId="77777777" w:rsidR="006F0D9C" w:rsidRPr="003F24BB" w:rsidRDefault="006F0D9C" w:rsidP="00C70C06"/>
        </w:tc>
        <w:tc>
          <w:tcPr>
            <w:tcW w:w="4536" w:type="dxa"/>
            <w:tcBorders>
              <w:bottom w:val="dotted" w:sz="4" w:space="0" w:color="auto"/>
            </w:tcBorders>
          </w:tcPr>
          <w:p w14:paraId="126EBF86" w14:textId="77777777" w:rsidR="006F0D9C" w:rsidRPr="003F24BB" w:rsidRDefault="006F0D9C" w:rsidP="00C70C06"/>
        </w:tc>
        <w:tc>
          <w:tcPr>
            <w:tcW w:w="3544" w:type="dxa"/>
            <w:tcBorders>
              <w:bottom w:val="dotted" w:sz="4" w:space="0" w:color="auto"/>
            </w:tcBorders>
          </w:tcPr>
          <w:p w14:paraId="3DB643BB" w14:textId="77777777" w:rsidR="006F0D9C" w:rsidRPr="003F24BB" w:rsidRDefault="006F0D9C" w:rsidP="00C70C06"/>
        </w:tc>
      </w:tr>
      <w:tr w:rsidR="006F0D9C" w:rsidRPr="003F24BB" w14:paraId="01F41646" w14:textId="77777777" w:rsidTr="003F24BB">
        <w:trPr>
          <w:trHeight w:val="1402"/>
        </w:trPr>
        <w:tc>
          <w:tcPr>
            <w:tcW w:w="4957" w:type="dxa"/>
            <w:tcBorders>
              <w:top w:val="dotted" w:sz="4" w:space="0" w:color="auto"/>
            </w:tcBorders>
          </w:tcPr>
          <w:p w14:paraId="083215E4" w14:textId="5CAD084B" w:rsidR="006F0D9C" w:rsidRPr="003F24BB" w:rsidRDefault="00375759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Cén </w:t>
            </w:r>
            <w:r w:rsidR="006F0D9C" w:rsidRPr="003F24BB">
              <w:rPr>
                <w:sz w:val="22"/>
                <w:szCs w:val="22"/>
              </w:rPr>
              <w:t>dáta</w:t>
            </w:r>
            <w:r w:rsidRPr="003F24BB">
              <w:rPr>
                <w:sz w:val="22"/>
                <w:szCs w:val="22"/>
              </w:rPr>
              <w:t xml:space="preserve"> a mbeidh </w:t>
            </w:r>
            <w:r w:rsidR="006F0D9C" w:rsidRPr="003F24BB">
              <w:rPr>
                <w:sz w:val="22"/>
                <w:szCs w:val="22"/>
              </w:rPr>
              <w:t xml:space="preserve"> athbhreithniú</w:t>
            </w:r>
            <w:r w:rsidR="003F24BB">
              <w:rPr>
                <w:sz w:val="22"/>
                <w:szCs w:val="22"/>
              </w:rPr>
              <w:t xml:space="preserve">? 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47E9363" w14:textId="77777777" w:rsidR="006F0D9C" w:rsidRPr="003F24BB" w:rsidRDefault="006F0D9C" w:rsidP="00C70C06"/>
        </w:tc>
        <w:tc>
          <w:tcPr>
            <w:tcW w:w="567" w:type="dxa"/>
            <w:tcBorders>
              <w:top w:val="dotted" w:sz="4" w:space="0" w:color="auto"/>
            </w:tcBorders>
          </w:tcPr>
          <w:p w14:paraId="06E9025A" w14:textId="77777777" w:rsidR="006F0D9C" w:rsidRPr="003F24BB" w:rsidRDefault="006F0D9C" w:rsidP="00C70C06"/>
        </w:tc>
        <w:tc>
          <w:tcPr>
            <w:tcW w:w="4536" w:type="dxa"/>
            <w:tcBorders>
              <w:top w:val="dotted" w:sz="4" w:space="0" w:color="auto"/>
            </w:tcBorders>
          </w:tcPr>
          <w:p w14:paraId="340BF1D1" w14:textId="77777777" w:rsidR="006F0D9C" w:rsidRPr="003F24BB" w:rsidRDefault="006F0D9C" w:rsidP="00C70C06"/>
        </w:tc>
        <w:tc>
          <w:tcPr>
            <w:tcW w:w="3544" w:type="dxa"/>
            <w:tcBorders>
              <w:top w:val="dotted" w:sz="4" w:space="0" w:color="auto"/>
            </w:tcBorders>
          </w:tcPr>
          <w:p w14:paraId="49489E77" w14:textId="77777777" w:rsidR="006F0D9C" w:rsidRPr="003F24BB" w:rsidRDefault="006F0D9C" w:rsidP="00C70C06"/>
        </w:tc>
      </w:tr>
      <w:tr w:rsidR="00C70C06" w:rsidRPr="003F24BB" w14:paraId="7F8EA723" w14:textId="77777777" w:rsidTr="003F24BB">
        <w:trPr>
          <w:trHeight w:val="275"/>
        </w:trPr>
        <w:tc>
          <w:tcPr>
            <w:tcW w:w="4957" w:type="dxa"/>
          </w:tcPr>
          <w:p w14:paraId="0C072325" w14:textId="58A218F7" w:rsidR="00C70C06" w:rsidRPr="003F24BB" w:rsidRDefault="009C4A24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sainmhínithe agus comharthaí mí-úsáide mar atá leagtha amach san Acht um Thús Áite do Leanaí 2015 san áireamh i do pholasaí?</w:t>
            </w:r>
          </w:p>
          <w:p w14:paraId="08DC0043" w14:textId="77777777" w:rsidR="00C70C06" w:rsidRPr="003F24BB" w:rsidRDefault="00C70C06" w:rsidP="00C70C06"/>
        </w:tc>
        <w:tc>
          <w:tcPr>
            <w:tcW w:w="708" w:type="dxa"/>
          </w:tcPr>
          <w:p w14:paraId="7B02CF30" w14:textId="77777777" w:rsidR="00C70C06" w:rsidRPr="003F24BB" w:rsidRDefault="00C70C06" w:rsidP="00C70C06"/>
        </w:tc>
        <w:tc>
          <w:tcPr>
            <w:tcW w:w="567" w:type="dxa"/>
          </w:tcPr>
          <w:p w14:paraId="35D3529C" w14:textId="77777777" w:rsidR="00C70C06" w:rsidRPr="003F24BB" w:rsidRDefault="00C70C06" w:rsidP="00C70C06"/>
        </w:tc>
        <w:tc>
          <w:tcPr>
            <w:tcW w:w="4536" w:type="dxa"/>
          </w:tcPr>
          <w:p w14:paraId="07150C75" w14:textId="77777777" w:rsidR="00C70C06" w:rsidRPr="003F24BB" w:rsidRDefault="00C70C06" w:rsidP="00C70C06"/>
        </w:tc>
        <w:tc>
          <w:tcPr>
            <w:tcW w:w="3544" w:type="dxa"/>
          </w:tcPr>
          <w:p w14:paraId="4D8B998D" w14:textId="77777777" w:rsidR="00C70C06" w:rsidRPr="003F24BB" w:rsidRDefault="00C70C06" w:rsidP="00C70C06"/>
        </w:tc>
      </w:tr>
      <w:tr w:rsidR="00C70C06" w:rsidRPr="003F24BB" w14:paraId="3BBED887" w14:textId="77777777" w:rsidTr="003F24BB">
        <w:trPr>
          <w:trHeight w:val="263"/>
        </w:trPr>
        <w:tc>
          <w:tcPr>
            <w:tcW w:w="4957" w:type="dxa"/>
          </w:tcPr>
          <w:p w14:paraId="2988CA1C" w14:textId="127BC1F3" w:rsidR="00C70C06" w:rsidRPr="003F24BB" w:rsidRDefault="00375759" w:rsidP="00375759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gcuimsíonn do pholasaí faisnéis faoi</w:t>
            </w:r>
            <w:r w:rsidRPr="003F24BB">
              <w:rPr>
                <w:sz w:val="22"/>
                <w:szCs w:val="22"/>
              </w:rPr>
              <w:br/>
              <w:t>Alt 176 den Acht um Cheartas Coiriúil 2006 (leanaí a chur i mbaol go meargánta) agus</w:t>
            </w:r>
            <w:r w:rsidRPr="003F24BB">
              <w:rPr>
                <w:sz w:val="22"/>
                <w:szCs w:val="22"/>
              </w:rPr>
              <w:br/>
              <w:t>An tAcht um Cheartas Coiriúil (Faisnéis faoi Chionta in aghaidh Leanaí agus Daoine Soghonta a Choimeád Siar), 2012</w:t>
            </w:r>
          </w:p>
        </w:tc>
        <w:tc>
          <w:tcPr>
            <w:tcW w:w="708" w:type="dxa"/>
          </w:tcPr>
          <w:p w14:paraId="7FBE4D30" w14:textId="77777777" w:rsidR="00C70C06" w:rsidRPr="003F24BB" w:rsidRDefault="00C70C06" w:rsidP="00C70C06"/>
        </w:tc>
        <w:tc>
          <w:tcPr>
            <w:tcW w:w="567" w:type="dxa"/>
          </w:tcPr>
          <w:p w14:paraId="42A43368" w14:textId="77777777" w:rsidR="00C70C06" w:rsidRPr="003F24BB" w:rsidRDefault="00C70C06" w:rsidP="00C70C06"/>
        </w:tc>
        <w:tc>
          <w:tcPr>
            <w:tcW w:w="4536" w:type="dxa"/>
          </w:tcPr>
          <w:p w14:paraId="3054F81F" w14:textId="77777777" w:rsidR="00C70C06" w:rsidRPr="003F24BB" w:rsidRDefault="00C70C06" w:rsidP="00C70C06"/>
        </w:tc>
        <w:tc>
          <w:tcPr>
            <w:tcW w:w="3544" w:type="dxa"/>
          </w:tcPr>
          <w:p w14:paraId="46BF80D9" w14:textId="77777777" w:rsidR="00C70C06" w:rsidRPr="003F24BB" w:rsidRDefault="00C70C06" w:rsidP="00C70C06"/>
        </w:tc>
      </w:tr>
      <w:tr w:rsidR="00C70C06" w:rsidRPr="003F24BB" w14:paraId="6918FA60" w14:textId="77777777" w:rsidTr="003F24BB">
        <w:trPr>
          <w:trHeight w:val="263"/>
        </w:trPr>
        <w:tc>
          <w:tcPr>
            <w:tcW w:w="4957" w:type="dxa"/>
          </w:tcPr>
          <w:p w14:paraId="238588C3" w14:textId="2D3ACDC1" w:rsidR="00C70C06" w:rsidRPr="003F24BB" w:rsidRDefault="00375759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eolas sa pholasaí ar cad is brí le himní réasúnta?</w:t>
            </w:r>
          </w:p>
        </w:tc>
        <w:tc>
          <w:tcPr>
            <w:tcW w:w="708" w:type="dxa"/>
          </w:tcPr>
          <w:p w14:paraId="54DC72E3" w14:textId="77777777" w:rsidR="00C70C06" w:rsidRPr="003F24BB" w:rsidRDefault="00C70C06" w:rsidP="00C70C06"/>
        </w:tc>
        <w:tc>
          <w:tcPr>
            <w:tcW w:w="567" w:type="dxa"/>
          </w:tcPr>
          <w:p w14:paraId="28304456" w14:textId="77777777" w:rsidR="00C70C06" w:rsidRPr="003F24BB" w:rsidRDefault="00C70C06" w:rsidP="00C70C06"/>
        </w:tc>
        <w:tc>
          <w:tcPr>
            <w:tcW w:w="4536" w:type="dxa"/>
          </w:tcPr>
          <w:p w14:paraId="5EBA50DC" w14:textId="77777777" w:rsidR="00C70C06" w:rsidRPr="003F24BB" w:rsidRDefault="00C70C06" w:rsidP="00C70C06"/>
        </w:tc>
        <w:tc>
          <w:tcPr>
            <w:tcW w:w="3544" w:type="dxa"/>
          </w:tcPr>
          <w:p w14:paraId="2CBCFBEA" w14:textId="77777777" w:rsidR="00C70C06" w:rsidRPr="003F24BB" w:rsidRDefault="00C70C06" w:rsidP="00C70C06"/>
        </w:tc>
      </w:tr>
      <w:tr w:rsidR="00C70C06" w:rsidRPr="003F24BB" w14:paraId="318B57A9" w14:textId="77777777" w:rsidTr="003F24BB">
        <w:trPr>
          <w:trHeight w:val="263"/>
        </w:trPr>
        <w:tc>
          <w:tcPr>
            <w:tcW w:w="4957" w:type="dxa"/>
          </w:tcPr>
          <w:p w14:paraId="7E4A21D1" w14:textId="77777777" w:rsidR="00C70C06" w:rsidRPr="003F24BB" w:rsidRDefault="00C70C06" w:rsidP="00C70C06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An bhfuil nochtadh cúlghabhálach san áireamh in bhur bpolasaí? </w:t>
            </w:r>
          </w:p>
        </w:tc>
        <w:tc>
          <w:tcPr>
            <w:tcW w:w="708" w:type="dxa"/>
          </w:tcPr>
          <w:p w14:paraId="7D00532C" w14:textId="77777777" w:rsidR="00C70C06" w:rsidRPr="003F24BB" w:rsidRDefault="00C70C06" w:rsidP="00C70C06"/>
        </w:tc>
        <w:tc>
          <w:tcPr>
            <w:tcW w:w="567" w:type="dxa"/>
          </w:tcPr>
          <w:p w14:paraId="1083AFC1" w14:textId="77777777" w:rsidR="00C70C06" w:rsidRPr="003F24BB" w:rsidRDefault="00C70C06" w:rsidP="00C70C06"/>
        </w:tc>
        <w:tc>
          <w:tcPr>
            <w:tcW w:w="4536" w:type="dxa"/>
          </w:tcPr>
          <w:p w14:paraId="26FA40D4" w14:textId="77777777" w:rsidR="00C70C06" w:rsidRPr="003F24BB" w:rsidRDefault="00C70C06" w:rsidP="00C70C06"/>
        </w:tc>
        <w:tc>
          <w:tcPr>
            <w:tcW w:w="3544" w:type="dxa"/>
          </w:tcPr>
          <w:p w14:paraId="6995C3F4" w14:textId="77777777" w:rsidR="00C70C06" w:rsidRPr="003F24BB" w:rsidRDefault="00C70C06" w:rsidP="00C70C06"/>
        </w:tc>
      </w:tr>
      <w:tr w:rsidR="00C70C06" w:rsidRPr="003F24BB" w14:paraId="00858AFB" w14:textId="77777777" w:rsidTr="003F24BB">
        <w:trPr>
          <w:trHeight w:val="275"/>
        </w:trPr>
        <w:tc>
          <w:tcPr>
            <w:tcW w:w="4957" w:type="dxa"/>
          </w:tcPr>
          <w:p w14:paraId="49AEB713" w14:textId="7F96CE80" w:rsidR="00C70C06" w:rsidRPr="003F24BB" w:rsidRDefault="00033B4B" w:rsidP="00033B4B">
            <w:r w:rsidRPr="003F24BB">
              <w:t xml:space="preserve">An bhfuil struchtúr tuairiscithe soiléir sa pholasaí lena n-áirítear, go háirithe, iad siúd atá freagrach as </w:t>
            </w:r>
            <w:r w:rsidRPr="003F24BB">
              <w:lastRenderedPageBreak/>
              <w:t xml:space="preserve">ábhair imní maidir le cosaint agus leas leanaí a thuairisciú agus cé </w:t>
            </w:r>
            <w:r w:rsidR="00C70C06" w:rsidRPr="003F24BB">
              <w:t xml:space="preserve">dóibh? </w:t>
            </w:r>
          </w:p>
        </w:tc>
        <w:tc>
          <w:tcPr>
            <w:tcW w:w="708" w:type="dxa"/>
          </w:tcPr>
          <w:p w14:paraId="4EB23515" w14:textId="77777777" w:rsidR="00C70C06" w:rsidRPr="003F24BB" w:rsidRDefault="00C70C06" w:rsidP="00C70C06"/>
        </w:tc>
        <w:tc>
          <w:tcPr>
            <w:tcW w:w="567" w:type="dxa"/>
          </w:tcPr>
          <w:p w14:paraId="25AB5706" w14:textId="77777777" w:rsidR="00C70C06" w:rsidRPr="003F24BB" w:rsidRDefault="00C70C06" w:rsidP="00C70C06"/>
        </w:tc>
        <w:tc>
          <w:tcPr>
            <w:tcW w:w="4536" w:type="dxa"/>
          </w:tcPr>
          <w:p w14:paraId="39364657" w14:textId="77777777" w:rsidR="00C70C06" w:rsidRPr="003F24BB" w:rsidRDefault="00C70C06" w:rsidP="00C70C06"/>
        </w:tc>
        <w:tc>
          <w:tcPr>
            <w:tcW w:w="3544" w:type="dxa"/>
          </w:tcPr>
          <w:p w14:paraId="7235442E" w14:textId="77777777" w:rsidR="00C70C06" w:rsidRPr="003F24BB" w:rsidRDefault="00C70C06" w:rsidP="00C70C06"/>
        </w:tc>
      </w:tr>
      <w:tr w:rsidR="00C70C06" w:rsidRPr="003F24BB" w14:paraId="3ADE564D" w14:textId="77777777" w:rsidTr="003F24BB">
        <w:trPr>
          <w:trHeight w:val="1279"/>
        </w:trPr>
        <w:tc>
          <w:tcPr>
            <w:tcW w:w="4957" w:type="dxa"/>
            <w:tcBorders>
              <w:bottom w:val="dotted" w:sz="4" w:space="0" w:color="auto"/>
            </w:tcBorders>
          </w:tcPr>
          <w:p w14:paraId="6A0E4ECF" w14:textId="1A1CB0B6" w:rsidR="00CE0DD0" w:rsidRPr="003F24BB" w:rsidRDefault="00C70C06" w:rsidP="00033B4B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duine</w:t>
            </w:r>
            <w:r w:rsidR="00033B4B" w:rsidRPr="003F24BB">
              <w:rPr>
                <w:sz w:val="22"/>
                <w:szCs w:val="22"/>
              </w:rPr>
              <w:t xml:space="preserve"> ceaptha mar</w:t>
            </w:r>
            <w:r w:rsidRPr="003F24BB">
              <w:rPr>
                <w:sz w:val="22"/>
                <w:szCs w:val="22"/>
              </w:rPr>
              <w:t xml:space="preserve"> t</w:t>
            </w:r>
            <w:r w:rsidR="00033B4B" w:rsidRPr="003F24BB">
              <w:rPr>
                <w:sz w:val="22"/>
                <w:szCs w:val="22"/>
              </w:rPr>
              <w:t>h</w:t>
            </w:r>
            <w:r w:rsidRPr="003F24BB">
              <w:rPr>
                <w:sz w:val="22"/>
                <w:szCs w:val="22"/>
              </w:rPr>
              <w:t>eagmhála</w:t>
            </w:r>
            <w:r w:rsidR="00033B4B" w:rsidRPr="003F24BB">
              <w:rPr>
                <w:sz w:val="22"/>
                <w:szCs w:val="22"/>
              </w:rPr>
              <w:t>í</w:t>
            </w:r>
            <w:r w:rsidRPr="003F24BB">
              <w:rPr>
                <w:sz w:val="22"/>
                <w:szCs w:val="22"/>
              </w:rPr>
              <w:t xml:space="preserve"> ainmnithe do bhur n-eagraíocht de réir an Achta um Thús Áite do Leanaí 2015? 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41F237D9" w14:textId="77777777" w:rsidR="00C70C06" w:rsidRPr="003F24BB" w:rsidRDefault="00C70C06" w:rsidP="00C70C06"/>
        </w:tc>
        <w:tc>
          <w:tcPr>
            <w:tcW w:w="567" w:type="dxa"/>
            <w:tcBorders>
              <w:bottom w:val="dotted" w:sz="4" w:space="0" w:color="auto"/>
            </w:tcBorders>
          </w:tcPr>
          <w:p w14:paraId="04555D7F" w14:textId="77777777" w:rsidR="00C70C06" w:rsidRPr="003F24BB" w:rsidRDefault="00C70C06" w:rsidP="00C70C06"/>
        </w:tc>
        <w:tc>
          <w:tcPr>
            <w:tcW w:w="4536" w:type="dxa"/>
            <w:tcBorders>
              <w:bottom w:val="dotted" w:sz="4" w:space="0" w:color="auto"/>
            </w:tcBorders>
          </w:tcPr>
          <w:p w14:paraId="59F0868F" w14:textId="77777777" w:rsidR="00C70C06" w:rsidRPr="003F24BB" w:rsidRDefault="00C70C06" w:rsidP="00C70C06"/>
        </w:tc>
        <w:tc>
          <w:tcPr>
            <w:tcW w:w="3544" w:type="dxa"/>
            <w:tcBorders>
              <w:bottom w:val="dotted" w:sz="4" w:space="0" w:color="auto"/>
            </w:tcBorders>
          </w:tcPr>
          <w:p w14:paraId="7B670957" w14:textId="77777777" w:rsidR="00C70C06" w:rsidRPr="003F24BB" w:rsidRDefault="00C70C06" w:rsidP="00C70C06"/>
        </w:tc>
      </w:tr>
      <w:tr w:rsidR="00CE0DD0" w:rsidRPr="003F24BB" w14:paraId="5435DD38" w14:textId="77777777" w:rsidTr="003F24BB">
        <w:trPr>
          <w:trHeight w:val="689"/>
        </w:trPr>
        <w:tc>
          <w:tcPr>
            <w:tcW w:w="4957" w:type="dxa"/>
            <w:tcBorders>
              <w:top w:val="dotted" w:sz="4" w:space="0" w:color="auto"/>
            </w:tcBorders>
          </w:tcPr>
          <w:p w14:paraId="7EA1A003" w14:textId="77777777" w:rsidR="00CE0DD0" w:rsidRPr="003F24BB" w:rsidRDefault="00CE0DD0" w:rsidP="00C70C06">
            <w:r w:rsidRPr="003F24BB">
              <w:t>Ainm an duine teagmhála ainmnithe: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19847D57" w14:textId="77777777" w:rsidR="00CE0DD0" w:rsidRPr="003F24BB" w:rsidRDefault="00CE0DD0" w:rsidP="00C70C06"/>
        </w:tc>
        <w:tc>
          <w:tcPr>
            <w:tcW w:w="567" w:type="dxa"/>
            <w:tcBorders>
              <w:top w:val="dotted" w:sz="4" w:space="0" w:color="auto"/>
            </w:tcBorders>
          </w:tcPr>
          <w:p w14:paraId="0AC93BF7" w14:textId="77777777" w:rsidR="00CE0DD0" w:rsidRPr="003F24BB" w:rsidRDefault="00CE0DD0" w:rsidP="00C70C06"/>
        </w:tc>
        <w:tc>
          <w:tcPr>
            <w:tcW w:w="4536" w:type="dxa"/>
            <w:tcBorders>
              <w:top w:val="dotted" w:sz="4" w:space="0" w:color="auto"/>
            </w:tcBorders>
          </w:tcPr>
          <w:p w14:paraId="650E1F89" w14:textId="77777777" w:rsidR="00CE0DD0" w:rsidRPr="003F24BB" w:rsidRDefault="00CE0DD0" w:rsidP="00C70C06"/>
        </w:tc>
        <w:tc>
          <w:tcPr>
            <w:tcW w:w="3544" w:type="dxa"/>
            <w:tcBorders>
              <w:top w:val="dotted" w:sz="4" w:space="0" w:color="auto"/>
            </w:tcBorders>
          </w:tcPr>
          <w:p w14:paraId="69DCBC6F" w14:textId="77777777" w:rsidR="00CE0DD0" w:rsidRPr="003F24BB" w:rsidRDefault="00CE0DD0" w:rsidP="00C70C06"/>
        </w:tc>
      </w:tr>
      <w:tr w:rsidR="00C70C06" w:rsidRPr="003F24BB" w14:paraId="0E535E3F" w14:textId="77777777" w:rsidTr="003F24BB">
        <w:trPr>
          <w:trHeight w:val="708"/>
        </w:trPr>
        <w:tc>
          <w:tcPr>
            <w:tcW w:w="4957" w:type="dxa"/>
            <w:tcBorders>
              <w:bottom w:val="dotted" w:sz="4" w:space="0" w:color="auto"/>
            </w:tcBorders>
          </w:tcPr>
          <w:p w14:paraId="5D75F320" w14:textId="0C9B4C69" w:rsidR="00CE0DD0" w:rsidRPr="003F24BB" w:rsidRDefault="00C70C06" w:rsidP="00CE0DD0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leas</w:t>
            </w:r>
            <w:r w:rsidR="00AA7CD8" w:rsidRPr="003F24BB">
              <w:rPr>
                <w:sz w:val="22"/>
                <w:szCs w:val="22"/>
              </w:rPr>
              <w:t xml:space="preserve"> </w:t>
            </w:r>
            <w:r w:rsidRPr="003F24BB">
              <w:rPr>
                <w:sz w:val="22"/>
                <w:szCs w:val="22"/>
              </w:rPr>
              <w:t xml:space="preserve">duine teagmhála ainmnithe ceaptha agaibh? 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10FCFD67" w14:textId="77777777" w:rsidR="00C70C06" w:rsidRPr="003F24BB" w:rsidRDefault="00C70C06" w:rsidP="001F3E15"/>
        </w:tc>
        <w:tc>
          <w:tcPr>
            <w:tcW w:w="567" w:type="dxa"/>
            <w:tcBorders>
              <w:bottom w:val="dotted" w:sz="4" w:space="0" w:color="auto"/>
            </w:tcBorders>
          </w:tcPr>
          <w:p w14:paraId="549205AC" w14:textId="77777777" w:rsidR="00C70C06" w:rsidRPr="003F24BB" w:rsidRDefault="00C70C06" w:rsidP="001F3E15"/>
        </w:tc>
        <w:tc>
          <w:tcPr>
            <w:tcW w:w="4536" w:type="dxa"/>
            <w:tcBorders>
              <w:bottom w:val="dotted" w:sz="4" w:space="0" w:color="auto"/>
            </w:tcBorders>
          </w:tcPr>
          <w:p w14:paraId="00F08C9A" w14:textId="77777777" w:rsidR="00C70C06" w:rsidRPr="003F24BB" w:rsidRDefault="00C70C06" w:rsidP="001F3E15"/>
        </w:tc>
        <w:tc>
          <w:tcPr>
            <w:tcW w:w="3544" w:type="dxa"/>
            <w:tcBorders>
              <w:bottom w:val="dotted" w:sz="4" w:space="0" w:color="auto"/>
            </w:tcBorders>
          </w:tcPr>
          <w:p w14:paraId="274E9FC0" w14:textId="77777777" w:rsidR="00C70C06" w:rsidRPr="003F24BB" w:rsidRDefault="00C70C06" w:rsidP="001F3E15"/>
        </w:tc>
      </w:tr>
      <w:tr w:rsidR="00CE0DD0" w:rsidRPr="003F24BB" w14:paraId="65273DFA" w14:textId="77777777" w:rsidTr="003F24BB">
        <w:trPr>
          <w:trHeight w:val="651"/>
        </w:trPr>
        <w:tc>
          <w:tcPr>
            <w:tcW w:w="4957" w:type="dxa"/>
            <w:tcBorders>
              <w:top w:val="dotted" w:sz="4" w:space="0" w:color="auto"/>
            </w:tcBorders>
          </w:tcPr>
          <w:p w14:paraId="2F535F88" w14:textId="3CCF0819" w:rsidR="00CE0DD0" w:rsidRPr="003F24BB" w:rsidRDefault="00CE0DD0" w:rsidP="00CE0DD0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Ainm an leas</w:t>
            </w:r>
            <w:r w:rsidR="00AA7CD8" w:rsidRPr="003F24BB">
              <w:rPr>
                <w:sz w:val="22"/>
                <w:szCs w:val="22"/>
              </w:rPr>
              <w:t xml:space="preserve"> </w:t>
            </w:r>
            <w:r w:rsidRPr="003F24BB">
              <w:rPr>
                <w:sz w:val="22"/>
                <w:szCs w:val="22"/>
              </w:rPr>
              <w:t>duine teagmhála ainmnithe: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2C84AEED" w14:textId="77777777" w:rsidR="00CE0DD0" w:rsidRPr="003F24BB" w:rsidRDefault="00CE0DD0" w:rsidP="001F3E15"/>
        </w:tc>
        <w:tc>
          <w:tcPr>
            <w:tcW w:w="567" w:type="dxa"/>
            <w:tcBorders>
              <w:top w:val="dotted" w:sz="4" w:space="0" w:color="auto"/>
            </w:tcBorders>
          </w:tcPr>
          <w:p w14:paraId="79377301" w14:textId="77777777" w:rsidR="00CE0DD0" w:rsidRPr="003F24BB" w:rsidRDefault="00CE0DD0" w:rsidP="001F3E15"/>
        </w:tc>
        <w:tc>
          <w:tcPr>
            <w:tcW w:w="4536" w:type="dxa"/>
            <w:tcBorders>
              <w:top w:val="dotted" w:sz="4" w:space="0" w:color="auto"/>
            </w:tcBorders>
          </w:tcPr>
          <w:p w14:paraId="5F43D8B2" w14:textId="77777777" w:rsidR="00CE0DD0" w:rsidRPr="003F24BB" w:rsidRDefault="00CE0DD0" w:rsidP="001F3E15"/>
        </w:tc>
        <w:tc>
          <w:tcPr>
            <w:tcW w:w="3544" w:type="dxa"/>
            <w:tcBorders>
              <w:top w:val="dotted" w:sz="4" w:space="0" w:color="auto"/>
            </w:tcBorders>
          </w:tcPr>
          <w:p w14:paraId="48DD197A" w14:textId="77777777" w:rsidR="00CE0DD0" w:rsidRPr="003F24BB" w:rsidRDefault="00CE0DD0" w:rsidP="001F3E15"/>
        </w:tc>
      </w:tr>
      <w:tr w:rsidR="00CE0DD0" w:rsidRPr="003F24BB" w14:paraId="2DF99931" w14:textId="77777777" w:rsidTr="003F24BB">
        <w:trPr>
          <w:trHeight w:val="60"/>
        </w:trPr>
        <w:tc>
          <w:tcPr>
            <w:tcW w:w="4957" w:type="dxa"/>
            <w:tcBorders>
              <w:top w:val="dotted" w:sz="4" w:space="0" w:color="auto"/>
              <w:bottom w:val="dotted" w:sz="4" w:space="0" w:color="auto"/>
            </w:tcBorders>
          </w:tcPr>
          <w:p w14:paraId="01F4D9DB" w14:textId="74BDBE61" w:rsidR="00CE0DD0" w:rsidRPr="003F24BB" w:rsidRDefault="009F3E9F" w:rsidP="009F3E9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 duine nó daoine sainordaithe san  eagraíocht? Má tá, tabhair ainm an duine/na ndaoine sainordaithe.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95664C0" w14:textId="77777777" w:rsidR="00CE0DD0" w:rsidRPr="003F24BB" w:rsidRDefault="00CE0DD0" w:rsidP="001F3E15"/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263EA73" w14:textId="77777777" w:rsidR="00CE0DD0" w:rsidRPr="003F24BB" w:rsidRDefault="00CE0DD0" w:rsidP="001F3E15"/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7E26204E" w14:textId="32E42074" w:rsidR="00CE0DD0" w:rsidRPr="003F24BB" w:rsidRDefault="00CE0DD0" w:rsidP="001F3E15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17B24B25" w14:textId="77777777" w:rsidR="00CE0DD0" w:rsidRPr="003F24BB" w:rsidRDefault="00CE0DD0" w:rsidP="001F3E15"/>
        </w:tc>
      </w:tr>
      <w:tr w:rsidR="00CE0DD0" w:rsidRPr="003F24BB" w14:paraId="10177C6C" w14:textId="77777777" w:rsidTr="003F24BB">
        <w:trPr>
          <w:trHeight w:val="676"/>
        </w:trPr>
        <w:tc>
          <w:tcPr>
            <w:tcW w:w="4957" w:type="dxa"/>
            <w:tcBorders>
              <w:top w:val="dotted" w:sz="4" w:space="0" w:color="auto"/>
            </w:tcBorders>
          </w:tcPr>
          <w:p w14:paraId="5B76C2F8" w14:textId="77777777" w:rsidR="00CE0DD0" w:rsidRPr="003F24BB" w:rsidRDefault="00CE0DD0" w:rsidP="00AA2257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Ainm an duine nó na daoine </w:t>
            </w:r>
            <w:r w:rsidR="00AA2257" w:rsidRPr="003F24BB">
              <w:rPr>
                <w:sz w:val="22"/>
                <w:szCs w:val="22"/>
                <w:lang w:val="en-IE"/>
              </w:rPr>
              <w:t>sainordaithe</w:t>
            </w:r>
            <w:r w:rsidRPr="003F24BB">
              <w:rPr>
                <w:sz w:val="22"/>
                <w:szCs w:val="22"/>
              </w:rPr>
              <w:t>: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76227995" w14:textId="77777777" w:rsidR="00CE0DD0" w:rsidRPr="003F24BB" w:rsidRDefault="00CE0DD0" w:rsidP="001F3E15"/>
        </w:tc>
        <w:tc>
          <w:tcPr>
            <w:tcW w:w="567" w:type="dxa"/>
            <w:tcBorders>
              <w:top w:val="dotted" w:sz="4" w:space="0" w:color="auto"/>
            </w:tcBorders>
          </w:tcPr>
          <w:p w14:paraId="239F5300" w14:textId="77777777" w:rsidR="00CE0DD0" w:rsidRPr="003F24BB" w:rsidRDefault="00CE0DD0" w:rsidP="001F3E15"/>
        </w:tc>
        <w:tc>
          <w:tcPr>
            <w:tcW w:w="4536" w:type="dxa"/>
            <w:tcBorders>
              <w:top w:val="dotted" w:sz="4" w:space="0" w:color="auto"/>
            </w:tcBorders>
          </w:tcPr>
          <w:p w14:paraId="323FE2DE" w14:textId="77777777" w:rsidR="00CE0DD0" w:rsidRPr="003F24BB" w:rsidRDefault="00CE0DD0" w:rsidP="001F3E15"/>
        </w:tc>
        <w:tc>
          <w:tcPr>
            <w:tcW w:w="3544" w:type="dxa"/>
            <w:tcBorders>
              <w:top w:val="dotted" w:sz="4" w:space="0" w:color="auto"/>
            </w:tcBorders>
          </w:tcPr>
          <w:p w14:paraId="57EF3D82" w14:textId="77777777" w:rsidR="00CE0DD0" w:rsidRPr="003F24BB" w:rsidRDefault="00CE0DD0" w:rsidP="001F3E15"/>
        </w:tc>
      </w:tr>
      <w:tr w:rsidR="00C70C06" w:rsidRPr="003F24BB" w14:paraId="4EEAB474" w14:textId="77777777" w:rsidTr="003F24BB">
        <w:trPr>
          <w:trHeight w:val="275"/>
        </w:trPr>
        <w:tc>
          <w:tcPr>
            <w:tcW w:w="4957" w:type="dxa"/>
          </w:tcPr>
          <w:p w14:paraId="700CE6B1" w14:textId="77777777" w:rsidR="00C70C06" w:rsidRPr="003F24BB" w:rsidRDefault="00C70C06" w:rsidP="001F3E15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An bhfuil nósanna imeachta in bhur bpolasaí maidir le rúndacht? </w:t>
            </w:r>
          </w:p>
        </w:tc>
        <w:tc>
          <w:tcPr>
            <w:tcW w:w="708" w:type="dxa"/>
          </w:tcPr>
          <w:p w14:paraId="39FAFBA1" w14:textId="77777777" w:rsidR="00C70C06" w:rsidRPr="003F24BB" w:rsidRDefault="00C70C06" w:rsidP="001F3E15"/>
        </w:tc>
        <w:tc>
          <w:tcPr>
            <w:tcW w:w="567" w:type="dxa"/>
          </w:tcPr>
          <w:p w14:paraId="6C94158B" w14:textId="77777777" w:rsidR="00C70C06" w:rsidRPr="003F24BB" w:rsidRDefault="00C70C06" w:rsidP="001F3E15"/>
        </w:tc>
        <w:tc>
          <w:tcPr>
            <w:tcW w:w="4536" w:type="dxa"/>
          </w:tcPr>
          <w:p w14:paraId="080B6F55" w14:textId="77777777" w:rsidR="00C70C06" w:rsidRPr="003F24BB" w:rsidRDefault="00C70C06" w:rsidP="001F3E15"/>
        </w:tc>
        <w:tc>
          <w:tcPr>
            <w:tcW w:w="3544" w:type="dxa"/>
          </w:tcPr>
          <w:p w14:paraId="39BAD0D8" w14:textId="77777777" w:rsidR="00C70C06" w:rsidRPr="003F24BB" w:rsidRDefault="00C70C06" w:rsidP="001F3E15"/>
        </w:tc>
      </w:tr>
      <w:tr w:rsidR="00C70C06" w:rsidRPr="003F24BB" w14:paraId="45E2BEF4" w14:textId="77777777" w:rsidTr="003F24BB">
        <w:trPr>
          <w:trHeight w:val="275"/>
        </w:trPr>
        <w:tc>
          <w:tcPr>
            <w:tcW w:w="4957" w:type="dxa"/>
          </w:tcPr>
          <w:p w14:paraId="65954C77" w14:textId="6F271DCF" w:rsidR="00C70C06" w:rsidRPr="003F24BB" w:rsidRDefault="00403433" w:rsidP="001F3E15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</w:t>
            </w:r>
            <w:r w:rsidR="00033B4B" w:rsidRPr="003F24BB">
              <w:rPr>
                <w:sz w:val="22"/>
                <w:szCs w:val="22"/>
              </w:rPr>
              <w:t xml:space="preserve"> polasaí agus </w:t>
            </w:r>
            <w:r w:rsidRPr="003F24BB">
              <w:rPr>
                <w:sz w:val="22"/>
                <w:szCs w:val="22"/>
              </w:rPr>
              <w:t xml:space="preserve"> nósanna imeachta maidir  le líomhaintí i gcoinne bhur mbaill foirne in bhur bpolasaí? </w:t>
            </w:r>
          </w:p>
        </w:tc>
        <w:tc>
          <w:tcPr>
            <w:tcW w:w="708" w:type="dxa"/>
          </w:tcPr>
          <w:p w14:paraId="2BA35D0E" w14:textId="77777777" w:rsidR="00C70C06" w:rsidRPr="003F24BB" w:rsidRDefault="00C70C06" w:rsidP="001F3E15"/>
        </w:tc>
        <w:tc>
          <w:tcPr>
            <w:tcW w:w="567" w:type="dxa"/>
          </w:tcPr>
          <w:p w14:paraId="3535A42C" w14:textId="77777777" w:rsidR="00C70C06" w:rsidRPr="003F24BB" w:rsidRDefault="00C70C06" w:rsidP="001F3E15"/>
        </w:tc>
        <w:tc>
          <w:tcPr>
            <w:tcW w:w="4536" w:type="dxa"/>
          </w:tcPr>
          <w:p w14:paraId="65E80DC4" w14:textId="77777777" w:rsidR="00C70C06" w:rsidRPr="003F24BB" w:rsidRDefault="00C70C06" w:rsidP="001F3E15"/>
        </w:tc>
        <w:tc>
          <w:tcPr>
            <w:tcW w:w="3544" w:type="dxa"/>
          </w:tcPr>
          <w:p w14:paraId="1264F39E" w14:textId="77777777" w:rsidR="00C70C06" w:rsidRPr="003F24BB" w:rsidRDefault="00C70C06" w:rsidP="001F3E15"/>
        </w:tc>
      </w:tr>
      <w:tr w:rsidR="00C70C06" w:rsidRPr="003F24BB" w14:paraId="73B29CB1" w14:textId="77777777" w:rsidTr="003F24BB">
        <w:trPr>
          <w:trHeight w:val="275"/>
        </w:trPr>
        <w:tc>
          <w:tcPr>
            <w:tcW w:w="4957" w:type="dxa"/>
          </w:tcPr>
          <w:p w14:paraId="26C46637" w14:textId="194B2135" w:rsidR="00C70C06" w:rsidRPr="003F24BB" w:rsidRDefault="00403433" w:rsidP="001F3E15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polasaí</w:t>
            </w:r>
            <w:r w:rsidR="00033B4B" w:rsidRPr="003F24BB">
              <w:rPr>
                <w:sz w:val="22"/>
                <w:szCs w:val="22"/>
              </w:rPr>
              <w:t xml:space="preserve">  </w:t>
            </w:r>
            <w:r w:rsidRPr="003F24BB">
              <w:rPr>
                <w:sz w:val="22"/>
                <w:szCs w:val="22"/>
              </w:rPr>
              <w:t xml:space="preserve">hiompraíocht idir baill foirne agus daoine óga? </w:t>
            </w:r>
          </w:p>
        </w:tc>
        <w:tc>
          <w:tcPr>
            <w:tcW w:w="708" w:type="dxa"/>
          </w:tcPr>
          <w:p w14:paraId="57922212" w14:textId="77777777" w:rsidR="00C70C06" w:rsidRPr="003F24BB" w:rsidRDefault="00C70C06" w:rsidP="001F3E15"/>
        </w:tc>
        <w:tc>
          <w:tcPr>
            <w:tcW w:w="567" w:type="dxa"/>
          </w:tcPr>
          <w:p w14:paraId="1C32016E" w14:textId="77777777" w:rsidR="00C70C06" w:rsidRPr="003F24BB" w:rsidRDefault="00C70C06" w:rsidP="001F3E15"/>
        </w:tc>
        <w:tc>
          <w:tcPr>
            <w:tcW w:w="4536" w:type="dxa"/>
          </w:tcPr>
          <w:p w14:paraId="456D9A39" w14:textId="77777777" w:rsidR="00C70C06" w:rsidRPr="003F24BB" w:rsidRDefault="00C70C06" w:rsidP="001F3E15"/>
        </w:tc>
        <w:tc>
          <w:tcPr>
            <w:tcW w:w="3544" w:type="dxa"/>
          </w:tcPr>
          <w:p w14:paraId="18C25E91" w14:textId="77777777" w:rsidR="00C70C06" w:rsidRPr="003F24BB" w:rsidRDefault="00C70C06" w:rsidP="001F3E15"/>
        </w:tc>
      </w:tr>
      <w:tr w:rsidR="00C70C06" w:rsidRPr="003F24BB" w14:paraId="3961FF52" w14:textId="77777777" w:rsidTr="003F24BB">
        <w:trPr>
          <w:trHeight w:val="275"/>
        </w:trPr>
        <w:tc>
          <w:tcPr>
            <w:tcW w:w="4957" w:type="dxa"/>
          </w:tcPr>
          <w:p w14:paraId="26321F19" w14:textId="52F6BF76" w:rsidR="00403433" w:rsidRPr="003F24BB" w:rsidRDefault="00403433" w:rsidP="00403433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An  dtugann bhur bpolasaí treoir ar iompar dúshlánach a bhainistiú? </w:t>
            </w:r>
          </w:p>
          <w:p w14:paraId="6BDFD207" w14:textId="77777777" w:rsidR="00C70C06" w:rsidRPr="003F24BB" w:rsidRDefault="00403433" w:rsidP="00403433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e.g. iompar ionsaitheach ó bhéal nó fisiciúil </w:t>
            </w:r>
          </w:p>
        </w:tc>
        <w:tc>
          <w:tcPr>
            <w:tcW w:w="708" w:type="dxa"/>
          </w:tcPr>
          <w:p w14:paraId="04894F7B" w14:textId="77777777" w:rsidR="00C70C06" w:rsidRPr="003F24BB" w:rsidRDefault="00C70C06" w:rsidP="001F3E15"/>
        </w:tc>
        <w:tc>
          <w:tcPr>
            <w:tcW w:w="567" w:type="dxa"/>
          </w:tcPr>
          <w:p w14:paraId="22BADBC1" w14:textId="77777777" w:rsidR="00C70C06" w:rsidRPr="003F24BB" w:rsidRDefault="00C70C06" w:rsidP="001F3E15"/>
        </w:tc>
        <w:tc>
          <w:tcPr>
            <w:tcW w:w="4536" w:type="dxa"/>
          </w:tcPr>
          <w:p w14:paraId="758D4C2F" w14:textId="77777777" w:rsidR="00C70C06" w:rsidRPr="003F24BB" w:rsidRDefault="00C70C06" w:rsidP="001F3E15"/>
        </w:tc>
        <w:tc>
          <w:tcPr>
            <w:tcW w:w="3544" w:type="dxa"/>
          </w:tcPr>
          <w:p w14:paraId="48B09572" w14:textId="77777777" w:rsidR="00C70C06" w:rsidRPr="003F24BB" w:rsidRDefault="00C70C06" w:rsidP="001F3E15"/>
        </w:tc>
      </w:tr>
      <w:tr w:rsidR="00C70C06" w:rsidRPr="003F24BB" w14:paraId="0C5B1BE4" w14:textId="77777777" w:rsidTr="003F24BB">
        <w:trPr>
          <w:trHeight w:val="275"/>
        </w:trPr>
        <w:tc>
          <w:tcPr>
            <w:tcW w:w="4957" w:type="dxa"/>
          </w:tcPr>
          <w:p w14:paraId="7F8CBC82" w14:textId="52096DF1" w:rsidR="00C70C06" w:rsidRPr="003F24BB" w:rsidRDefault="00403433" w:rsidP="001F3E15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Más bainteach, an bhfuil </w:t>
            </w:r>
            <w:r w:rsidR="00033B4B" w:rsidRPr="003F24BB">
              <w:rPr>
                <w:sz w:val="22"/>
                <w:szCs w:val="22"/>
              </w:rPr>
              <w:t xml:space="preserve"> polasaí agus </w:t>
            </w:r>
            <w:r w:rsidRPr="003F24BB">
              <w:rPr>
                <w:sz w:val="22"/>
                <w:szCs w:val="22"/>
              </w:rPr>
              <w:t xml:space="preserve">nósanna imeachta i bhfeidhm agaibh le haghaidh turais lae do leanaí? </w:t>
            </w:r>
          </w:p>
        </w:tc>
        <w:tc>
          <w:tcPr>
            <w:tcW w:w="708" w:type="dxa"/>
          </w:tcPr>
          <w:p w14:paraId="5528D19E" w14:textId="77777777" w:rsidR="00C70C06" w:rsidRPr="003F24BB" w:rsidRDefault="00C70C06" w:rsidP="001F3E15"/>
        </w:tc>
        <w:tc>
          <w:tcPr>
            <w:tcW w:w="567" w:type="dxa"/>
          </w:tcPr>
          <w:p w14:paraId="19FE871F" w14:textId="77777777" w:rsidR="00C70C06" w:rsidRPr="003F24BB" w:rsidRDefault="00C70C06" w:rsidP="001F3E15"/>
        </w:tc>
        <w:tc>
          <w:tcPr>
            <w:tcW w:w="4536" w:type="dxa"/>
          </w:tcPr>
          <w:p w14:paraId="5492793E" w14:textId="77777777" w:rsidR="00C70C06" w:rsidRPr="003F24BB" w:rsidRDefault="00C70C06" w:rsidP="001F3E15"/>
        </w:tc>
        <w:tc>
          <w:tcPr>
            <w:tcW w:w="3544" w:type="dxa"/>
          </w:tcPr>
          <w:p w14:paraId="12421638" w14:textId="77777777" w:rsidR="00C70C06" w:rsidRPr="003F24BB" w:rsidRDefault="00C70C06" w:rsidP="001F3E15"/>
        </w:tc>
      </w:tr>
      <w:tr w:rsidR="00C70C06" w:rsidRPr="003F24BB" w14:paraId="441A7C67" w14:textId="77777777" w:rsidTr="003F24BB">
        <w:trPr>
          <w:trHeight w:val="275"/>
        </w:trPr>
        <w:tc>
          <w:tcPr>
            <w:tcW w:w="4957" w:type="dxa"/>
          </w:tcPr>
          <w:p w14:paraId="0E6A39E7" w14:textId="07F76D6F" w:rsidR="00C70C06" w:rsidRPr="003F24BB" w:rsidRDefault="00AA7CD8" w:rsidP="00403433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lastRenderedPageBreak/>
              <w:t xml:space="preserve"> An bhfuil treoir do bhaill foirne maidir le leanaí atá leochaileach?</w:t>
            </w:r>
            <w:r w:rsidRPr="003F24BB">
              <w:rPr>
                <w:sz w:val="22"/>
                <w:szCs w:val="22"/>
              </w:rPr>
              <w:br/>
              <w:t>Má tá, sonraigh, le do thoil,</w:t>
            </w:r>
          </w:p>
        </w:tc>
        <w:tc>
          <w:tcPr>
            <w:tcW w:w="708" w:type="dxa"/>
          </w:tcPr>
          <w:p w14:paraId="1C3C1921" w14:textId="77777777" w:rsidR="00C70C06" w:rsidRPr="003F24BB" w:rsidRDefault="00C70C06" w:rsidP="001F3E15"/>
        </w:tc>
        <w:tc>
          <w:tcPr>
            <w:tcW w:w="567" w:type="dxa"/>
          </w:tcPr>
          <w:p w14:paraId="489CC208" w14:textId="77777777" w:rsidR="00C70C06" w:rsidRPr="003F24BB" w:rsidRDefault="00C70C06" w:rsidP="001F3E15"/>
        </w:tc>
        <w:tc>
          <w:tcPr>
            <w:tcW w:w="4536" w:type="dxa"/>
          </w:tcPr>
          <w:p w14:paraId="40CC8BD7" w14:textId="77777777" w:rsidR="00C70C06" w:rsidRPr="003F24BB" w:rsidRDefault="00C70C06" w:rsidP="001F3E15"/>
        </w:tc>
        <w:tc>
          <w:tcPr>
            <w:tcW w:w="3544" w:type="dxa"/>
          </w:tcPr>
          <w:p w14:paraId="021D9645" w14:textId="77777777" w:rsidR="00C70C06" w:rsidRPr="003F24BB" w:rsidRDefault="00C70C06" w:rsidP="001F3E15"/>
        </w:tc>
      </w:tr>
      <w:tr w:rsidR="00C70C06" w:rsidRPr="003F24BB" w14:paraId="2552FB15" w14:textId="77777777" w:rsidTr="003F24BB">
        <w:trPr>
          <w:trHeight w:val="1377"/>
        </w:trPr>
        <w:tc>
          <w:tcPr>
            <w:tcW w:w="4957" w:type="dxa"/>
          </w:tcPr>
          <w:p w14:paraId="4723631F" w14:textId="6164DC97" w:rsidR="00C70C06" w:rsidRPr="003F24BB" w:rsidRDefault="00403433" w:rsidP="00403433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bhur bpolasaí</w:t>
            </w:r>
            <w:r w:rsidR="00AA7CD8" w:rsidRPr="003F24BB">
              <w:rPr>
                <w:sz w:val="22"/>
                <w:szCs w:val="22"/>
              </w:rPr>
              <w:t xml:space="preserve"> leagtha </w:t>
            </w:r>
            <w:r w:rsidRPr="003F24BB">
              <w:rPr>
                <w:sz w:val="22"/>
                <w:szCs w:val="22"/>
              </w:rPr>
              <w:t xml:space="preserve"> amach </w:t>
            </w:r>
            <w:r w:rsidR="00AA7CD8" w:rsidRPr="003F24BB">
              <w:rPr>
                <w:sz w:val="22"/>
                <w:szCs w:val="22"/>
              </w:rPr>
              <w:t xml:space="preserve">maidir le </w:t>
            </w:r>
            <w:r w:rsidRPr="003F24BB">
              <w:rPr>
                <w:sz w:val="22"/>
                <w:szCs w:val="22"/>
              </w:rPr>
              <w:t xml:space="preserve"> dea-chleachtas i leith bainistiú sábháilte imeachtaí, </w:t>
            </w:r>
            <w:r w:rsidR="00AA7CD8" w:rsidRPr="003F24BB">
              <w:rPr>
                <w:sz w:val="22"/>
                <w:szCs w:val="22"/>
              </w:rPr>
              <w:t xml:space="preserve">agus obair </w:t>
            </w:r>
            <w:r w:rsidRPr="003F24BB">
              <w:rPr>
                <w:sz w:val="22"/>
                <w:szCs w:val="22"/>
              </w:rPr>
              <w:t>duine le duine</w:t>
            </w:r>
          </w:p>
        </w:tc>
        <w:tc>
          <w:tcPr>
            <w:tcW w:w="708" w:type="dxa"/>
          </w:tcPr>
          <w:p w14:paraId="339E75BA" w14:textId="77777777" w:rsidR="00C70C06" w:rsidRPr="003F24BB" w:rsidRDefault="00C70C06" w:rsidP="001F3E15"/>
        </w:tc>
        <w:tc>
          <w:tcPr>
            <w:tcW w:w="567" w:type="dxa"/>
          </w:tcPr>
          <w:p w14:paraId="611735C3" w14:textId="77777777" w:rsidR="00C70C06" w:rsidRPr="003F24BB" w:rsidRDefault="00C70C06" w:rsidP="001F3E15"/>
        </w:tc>
        <w:tc>
          <w:tcPr>
            <w:tcW w:w="4536" w:type="dxa"/>
          </w:tcPr>
          <w:p w14:paraId="527667D5" w14:textId="77777777" w:rsidR="00C70C06" w:rsidRPr="003F24BB" w:rsidRDefault="00C70C06" w:rsidP="001F3E15"/>
        </w:tc>
        <w:tc>
          <w:tcPr>
            <w:tcW w:w="3544" w:type="dxa"/>
          </w:tcPr>
          <w:p w14:paraId="237A4919" w14:textId="77777777" w:rsidR="00C70C06" w:rsidRPr="003F24BB" w:rsidRDefault="00C70C06" w:rsidP="001F3E15"/>
        </w:tc>
      </w:tr>
      <w:tr w:rsidR="006F0D9C" w:rsidRPr="003F24BB" w14:paraId="642BAC78" w14:textId="77777777" w:rsidTr="003F24BB">
        <w:trPr>
          <w:trHeight w:val="490"/>
        </w:trPr>
        <w:tc>
          <w:tcPr>
            <w:tcW w:w="4957" w:type="dxa"/>
          </w:tcPr>
          <w:p w14:paraId="7B77148A" w14:textId="02F64D27" w:rsidR="006F0D9C" w:rsidRPr="003F24BB" w:rsidRDefault="006F0D9C" w:rsidP="001F3E15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</w:t>
            </w:r>
            <w:r w:rsidR="00AA7CD8" w:rsidRPr="003F24BB">
              <w:rPr>
                <w:sz w:val="22"/>
                <w:szCs w:val="22"/>
              </w:rPr>
              <w:t xml:space="preserve">fuil </w:t>
            </w:r>
            <w:r w:rsidRPr="003F24BB">
              <w:rPr>
                <w:sz w:val="22"/>
                <w:szCs w:val="22"/>
              </w:rPr>
              <w:t xml:space="preserve">bpolasaí ghearáin? </w:t>
            </w:r>
          </w:p>
        </w:tc>
        <w:tc>
          <w:tcPr>
            <w:tcW w:w="708" w:type="dxa"/>
          </w:tcPr>
          <w:p w14:paraId="225BF004" w14:textId="77777777" w:rsidR="006F0D9C" w:rsidRPr="003F24BB" w:rsidRDefault="006F0D9C" w:rsidP="001F3E15"/>
        </w:tc>
        <w:tc>
          <w:tcPr>
            <w:tcW w:w="567" w:type="dxa"/>
          </w:tcPr>
          <w:p w14:paraId="3C1382EC" w14:textId="77777777" w:rsidR="006F0D9C" w:rsidRPr="003F24BB" w:rsidRDefault="006F0D9C" w:rsidP="001F3E15"/>
        </w:tc>
        <w:tc>
          <w:tcPr>
            <w:tcW w:w="4536" w:type="dxa"/>
          </w:tcPr>
          <w:p w14:paraId="53927DC9" w14:textId="77777777" w:rsidR="006F0D9C" w:rsidRPr="003F24BB" w:rsidRDefault="006F0D9C" w:rsidP="001F3E15"/>
        </w:tc>
        <w:tc>
          <w:tcPr>
            <w:tcW w:w="3544" w:type="dxa"/>
          </w:tcPr>
          <w:p w14:paraId="35F070FF" w14:textId="77777777" w:rsidR="006F0D9C" w:rsidRPr="003F24BB" w:rsidRDefault="006F0D9C" w:rsidP="001F3E15"/>
        </w:tc>
      </w:tr>
      <w:tr w:rsidR="00C70C06" w:rsidRPr="003F24BB" w14:paraId="5FD22B53" w14:textId="77777777" w:rsidTr="003F24BB">
        <w:trPr>
          <w:trHeight w:val="275"/>
        </w:trPr>
        <w:tc>
          <w:tcPr>
            <w:tcW w:w="4957" w:type="dxa"/>
          </w:tcPr>
          <w:p w14:paraId="7A845C85" w14:textId="1346D113" w:rsidR="00C70C06" w:rsidRPr="003F24BB" w:rsidRDefault="00403433" w:rsidP="001F3E15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polasaí a</w:t>
            </w:r>
            <w:r w:rsidR="00AA7CD8" w:rsidRPr="003F24BB">
              <w:rPr>
                <w:sz w:val="22"/>
                <w:szCs w:val="22"/>
              </w:rPr>
              <w:t xml:space="preserve">gus </w:t>
            </w:r>
            <w:r w:rsidRPr="003F24BB">
              <w:rPr>
                <w:sz w:val="22"/>
                <w:szCs w:val="22"/>
              </w:rPr>
              <w:t xml:space="preserve"> nósanna imeachta maidir le </w:t>
            </w:r>
            <w:r w:rsidR="006B34EB" w:rsidRPr="003F24BB">
              <w:rPr>
                <w:sz w:val="22"/>
                <w:szCs w:val="22"/>
              </w:rPr>
              <w:t xml:space="preserve">eachtaí </w:t>
            </w:r>
            <w:r w:rsidRPr="003F24BB">
              <w:rPr>
                <w:sz w:val="22"/>
                <w:szCs w:val="22"/>
              </w:rPr>
              <w:t xml:space="preserve">/timpistí? </w:t>
            </w:r>
          </w:p>
        </w:tc>
        <w:tc>
          <w:tcPr>
            <w:tcW w:w="708" w:type="dxa"/>
          </w:tcPr>
          <w:p w14:paraId="42DE4DDB" w14:textId="77777777" w:rsidR="00C70C06" w:rsidRPr="003F24BB" w:rsidRDefault="00C70C06" w:rsidP="001F3E15"/>
        </w:tc>
        <w:tc>
          <w:tcPr>
            <w:tcW w:w="567" w:type="dxa"/>
          </w:tcPr>
          <w:p w14:paraId="655DA7FE" w14:textId="77777777" w:rsidR="00C70C06" w:rsidRPr="003F24BB" w:rsidRDefault="00C70C06" w:rsidP="001F3E15"/>
        </w:tc>
        <w:tc>
          <w:tcPr>
            <w:tcW w:w="4536" w:type="dxa"/>
          </w:tcPr>
          <w:p w14:paraId="5502A885" w14:textId="77777777" w:rsidR="00C70C06" w:rsidRPr="003F24BB" w:rsidRDefault="00C70C06" w:rsidP="001F3E15"/>
        </w:tc>
        <w:tc>
          <w:tcPr>
            <w:tcW w:w="3544" w:type="dxa"/>
          </w:tcPr>
          <w:p w14:paraId="6207C9B6" w14:textId="77777777" w:rsidR="00C70C06" w:rsidRPr="003F24BB" w:rsidRDefault="00C70C06" w:rsidP="001F3E15"/>
        </w:tc>
      </w:tr>
      <w:tr w:rsidR="00C70C06" w:rsidRPr="003F24BB" w14:paraId="128C814E" w14:textId="77777777" w:rsidTr="003F24BB">
        <w:trPr>
          <w:trHeight w:val="823"/>
        </w:trPr>
        <w:tc>
          <w:tcPr>
            <w:tcW w:w="4957" w:type="dxa"/>
            <w:tcBorders>
              <w:bottom w:val="dotted" w:sz="4" w:space="0" w:color="auto"/>
            </w:tcBorders>
          </w:tcPr>
          <w:p w14:paraId="1CD4F1AF" w14:textId="0A16453C" w:rsidR="00C70C06" w:rsidRPr="003F24BB" w:rsidRDefault="00403433" w:rsidP="00403433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polasaí a</w:t>
            </w:r>
            <w:r w:rsidR="00AA7CD8" w:rsidRPr="003F24BB">
              <w:rPr>
                <w:sz w:val="22"/>
                <w:szCs w:val="22"/>
              </w:rPr>
              <w:t xml:space="preserve">gus </w:t>
            </w:r>
            <w:r w:rsidRPr="003F24BB">
              <w:rPr>
                <w:sz w:val="22"/>
                <w:szCs w:val="22"/>
              </w:rPr>
              <w:t xml:space="preserve"> nósanna imeachta maidir le taifid a choinneáil? 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30489AF2" w14:textId="77777777" w:rsidR="00C70C06" w:rsidRPr="003F24BB" w:rsidRDefault="00C70C06" w:rsidP="001F3E15"/>
        </w:tc>
        <w:tc>
          <w:tcPr>
            <w:tcW w:w="567" w:type="dxa"/>
            <w:tcBorders>
              <w:bottom w:val="dotted" w:sz="4" w:space="0" w:color="auto"/>
            </w:tcBorders>
          </w:tcPr>
          <w:p w14:paraId="6C6CFD9E" w14:textId="77777777" w:rsidR="00C70C06" w:rsidRPr="003F24BB" w:rsidRDefault="00C70C06" w:rsidP="001F3E15"/>
        </w:tc>
        <w:tc>
          <w:tcPr>
            <w:tcW w:w="4536" w:type="dxa"/>
            <w:tcBorders>
              <w:bottom w:val="dotted" w:sz="4" w:space="0" w:color="auto"/>
            </w:tcBorders>
          </w:tcPr>
          <w:p w14:paraId="2C4A9015" w14:textId="77777777" w:rsidR="00C70C06" w:rsidRPr="003F24BB" w:rsidRDefault="00C70C06" w:rsidP="001F3E15"/>
        </w:tc>
        <w:tc>
          <w:tcPr>
            <w:tcW w:w="3544" w:type="dxa"/>
            <w:tcBorders>
              <w:bottom w:val="dotted" w:sz="4" w:space="0" w:color="auto"/>
            </w:tcBorders>
          </w:tcPr>
          <w:p w14:paraId="43864EDE" w14:textId="77777777" w:rsidR="00C70C06" w:rsidRPr="003F24BB" w:rsidRDefault="00C70C06" w:rsidP="001F3E15"/>
        </w:tc>
      </w:tr>
      <w:tr w:rsidR="00626A6F" w:rsidRPr="003F24BB" w14:paraId="71FD5E53" w14:textId="77777777" w:rsidTr="003F24BB">
        <w:trPr>
          <w:trHeight w:val="1339"/>
        </w:trPr>
        <w:tc>
          <w:tcPr>
            <w:tcW w:w="4957" w:type="dxa"/>
            <w:tcBorders>
              <w:top w:val="dotted" w:sz="4" w:space="0" w:color="auto"/>
              <w:bottom w:val="dotted" w:sz="4" w:space="0" w:color="auto"/>
            </w:tcBorders>
          </w:tcPr>
          <w:p w14:paraId="33493AF8" w14:textId="3CFEB992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Má tá, an  luaitear i do nósanna imeachta go gcaithfear taifid a choinneáil go sábháilte agus faoi rún?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B680753" w14:textId="77777777" w:rsidR="00626A6F" w:rsidRPr="003F24BB" w:rsidRDefault="00626A6F" w:rsidP="00626A6F"/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0EDBCB8" w14:textId="77777777" w:rsidR="00626A6F" w:rsidRPr="003F24BB" w:rsidRDefault="00626A6F" w:rsidP="00626A6F"/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3B6D8FD9" w14:textId="1279AA18" w:rsidR="00626A6F" w:rsidRPr="003F24BB" w:rsidRDefault="00626A6F" w:rsidP="00626A6F"/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753449BA" w14:textId="77777777" w:rsidR="00626A6F" w:rsidRPr="003F24BB" w:rsidRDefault="00626A6F" w:rsidP="00626A6F"/>
        </w:tc>
      </w:tr>
      <w:tr w:rsidR="00626A6F" w:rsidRPr="003F24BB" w14:paraId="485F4C93" w14:textId="77777777" w:rsidTr="003F24BB">
        <w:trPr>
          <w:trHeight w:val="1340"/>
        </w:trPr>
        <w:tc>
          <w:tcPr>
            <w:tcW w:w="4957" w:type="dxa"/>
            <w:tcBorders>
              <w:top w:val="dotted" w:sz="4" w:space="0" w:color="auto"/>
            </w:tcBorders>
          </w:tcPr>
          <w:p w14:paraId="20189CCD" w14:textId="79192A1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Agus an aithníonn do nósanna imeachta  cá gcoimeádtar taifid ar líomhaintí agus ábhair imní maidir le cosaint leanaí?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6B4427AE" w14:textId="77777777" w:rsidR="00626A6F" w:rsidRPr="003F24BB" w:rsidRDefault="00626A6F" w:rsidP="00626A6F"/>
        </w:tc>
        <w:tc>
          <w:tcPr>
            <w:tcW w:w="567" w:type="dxa"/>
            <w:tcBorders>
              <w:top w:val="dotted" w:sz="4" w:space="0" w:color="auto"/>
            </w:tcBorders>
          </w:tcPr>
          <w:p w14:paraId="30B33BCB" w14:textId="77777777" w:rsidR="00626A6F" w:rsidRPr="003F24BB" w:rsidRDefault="00626A6F" w:rsidP="00626A6F"/>
        </w:tc>
        <w:tc>
          <w:tcPr>
            <w:tcW w:w="4536" w:type="dxa"/>
            <w:tcBorders>
              <w:top w:val="dotted" w:sz="4" w:space="0" w:color="auto"/>
            </w:tcBorders>
          </w:tcPr>
          <w:p w14:paraId="67099EB4" w14:textId="7A7F1A19" w:rsidR="00626A6F" w:rsidRPr="003F24BB" w:rsidRDefault="00626A6F" w:rsidP="00626A6F"/>
        </w:tc>
        <w:tc>
          <w:tcPr>
            <w:tcW w:w="3544" w:type="dxa"/>
            <w:tcBorders>
              <w:top w:val="dotted" w:sz="4" w:space="0" w:color="auto"/>
            </w:tcBorders>
          </w:tcPr>
          <w:p w14:paraId="771A55ED" w14:textId="77777777" w:rsidR="00626A6F" w:rsidRPr="003F24BB" w:rsidRDefault="00626A6F" w:rsidP="00626A6F"/>
        </w:tc>
      </w:tr>
      <w:tr w:rsidR="00626A6F" w:rsidRPr="003F24BB" w14:paraId="00EED457" w14:textId="77777777" w:rsidTr="003F24BB">
        <w:trPr>
          <w:trHeight w:val="1340"/>
        </w:trPr>
        <w:tc>
          <w:tcPr>
            <w:tcW w:w="4957" w:type="dxa"/>
            <w:tcBorders>
              <w:top w:val="dotted" w:sz="4" w:space="0" w:color="auto"/>
            </w:tcBorders>
          </w:tcPr>
          <w:p w14:paraId="0B097767" w14:textId="282EF049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</w:p>
          <w:p w14:paraId="05364F49" w14:textId="75B56F3C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 gclúdaíonn do pholasaí na rioscaí cosanta agus leasa a bhaineann le</w:t>
            </w:r>
            <w:r w:rsidR="006B34EB" w:rsidRPr="003F24BB">
              <w:rPr>
                <w:sz w:val="22"/>
                <w:szCs w:val="22"/>
              </w:rPr>
              <w:t xml:space="preserve"> úsáid </w:t>
            </w:r>
            <w:r w:rsidRPr="003F24BB">
              <w:rPr>
                <w:sz w:val="22"/>
                <w:szCs w:val="22"/>
              </w:rPr>
              <w:t xml:space="preserve"> idirlíon</w:t>
            </w:r>
            <w:r w:rsidR="006B34EB" w:rsidRPr="003F24BB">
              <w:rPr>
                <w:sz w:val="22"/>
                <w:szCs w:val="22"/>
              </w:rPr>
              <w:t xml:space="preserve">/ </w:t>
            </w:r>
            <w:r w:rsidRPr="003F24BB">
              <w:rPr>
                <w:sz w:val="22"/>
                <w:szCs w:val="22"/>
              </w:rPr>
              <w:t>meáin shóisialta?</w:t>
            </w:r>
          </w:p>
          <w:p w14:paraId="0F8C6516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</w:p>
          <w:p w14:paraId="180EAE00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635E18A" w14:textId="77777777" w:rsidR="00626A6F" w:rsidRPr="003F24BB" w:rsidRDefault="00626A6F" w:rsidP="00626A6F"/>
        </w:tc>
        <w:tc>
          <w:tcPr>
            <w:tcW w:w="567" w:type="dxa"/>
            <w:tcBorders>
              <w:top w:val="dotted" w:sz="4" w:space="0" w:color="auto"/>
            </w:tcBorders>
          </w:tcPr>
          <w:p w14:paraId="5C1A0CB3" w14:textId="77777777" w:rsidR="00626A6F" w:rsidRPr="003F24BB" w:rsidRDefault="00626A6F" w:rsidP="00626A6F"/>
        </w:tc>
        <w:tc>
          <w:tcPr>
            <w:tcW w:w="4536" w:type="dxa"/>
            <w:tcBorders>
              <w:top w:val="dotted" w:sz="4" w:space="0" w:color="auto"/>
            </w:tcBorders>
          </w:tcPr>
          <w:p w14:paraId="6E661740" w14:textId="02A1D0D4" w:rsidR="00626A6F" w:rsidRPr="003F24BB" w:rsidRDefault="00626A6F" w:rsidP="00626A6F"/>
        </w:tc>
        <w:tc>
          <w:tcPr>
            <w:tcW w:w="3544" w:type="dxa"/>
            <w:tcBorders>
              <w:top w:val="dotted" w:sz="4" w:space="0" w:color="auto"/>
            </w:tcBorders>
          </w:tcPr>
          <w:p w14:paraId="5D96E57D" w14:textId="77777777" w:rsidR="00626A6F" w:rsidRPr="003F24BB" w:rsidRDefault="00626A6F" w:rsidP="00626A6F">
            <w:pPr>
              <w:rPr>
                <w:rStyle w:val="CommentReference"/>
                <w:sz w:val="22"/>
                <w:szCs w:val="22"/>
              </w:rPr>
            </w:pPr>
          </w:p>
        </w:tc>
      </w:tr>
      <w:tr w:rsidR="003F24BB" w:rsidRPr="003F24BB" w14:paraId="0D97DA73" w14:textId="77777777" w:rsidTr="003F24BB">
        <w:trPr>
          <w:trHeight w:val="275"/>
        </w:trPr>
        <w:tc>
          <w:tcPr>
            <w:tcW w:w="4957" w:type="dxa"/>
            <w:shd w:val="clear" w:color="auto" w:fill="F2DBDB" w:themeFill="accent2" w:themeFillTint="33"/>
          </w:tcPr>
          <w:p w14:paraId="6554BE9B" w14:textId="68E578ED" w:rsidR="00626A6F" w:rsidRPr="003F24BB" w:rsidRDefault="00626A6F" w:rsidP="00626A6F">
            <w:pPr>
              <w:pStyle w:val="Default"/>
              <w:rPr>
                <w:color w:val="E36C0A" w:themeColor="accent6" w:themeShade="BF"/>
                <w:sz w:val="22"/>
                <w:szCs w:val="22"/>
              </w:rPr>
            </w:pPr>
            <w:r w:rsidRPr="003F24BB">
              <w:rPr>
                <w:b/>
                <w:bCs/>
                <w:color w:val="E36C0A" w:themeColor="accent6" w:themeShade="BF"/>
                <w:sz w:val="22"/>
                <w:szCs w:val="22"/>
              </w:rPr>
              <w:t xml:space="preserve">Baill foirne agus </w:t>
            </w:r>
            <w:r w:rsidR="006B34EB" w:rsidRPr="003F24BB">
              <w:rPr>
                <w:b/>
                <w:bCs/>
                <w:color w:val="E36C0A" w:themeColor="accent6" w:themeShade="BF"/>
                <w:sz w:val="22"/>
                <w:szCs w:val="22"/>
              </w:rPr>
              <w:t xml:space="preserve">oibrí deonacha 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14:paraId="7F213891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38840C6F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  <w:tc>
          <w:tcPr>
            <w:tcW w:w="4536" w:type="dxa"/>
            <w:shd w:val="clear" w:color="auto" w:fill="F2DBDB" w:themeFill="accent2" w:themeFillTint="33"/>
          </w:tcPr>
          <w:p w14:paraId="3CDDDE9C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26B1C9CF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</w:tr>
      <w:tr w:rsidR="00626A6F" w:rsidRPr="003F24BB" w14:paraId="4FC2599A" w14:textId="77777777" w:rsidTr="003F24BB">
        <w:trPr>
          <w:trHeight w:val="275"/>
        </w:trPr>
        <w:tc>
          <w:tcPr>
            <w:tcW w:w="4957" w:type="dxa"/>
          </w:tcPr>
          <w:p w14:paraId="15A435DC" w14:textId="2D23C6D3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lastRenderedPageBreak/>
              <w:t>An bhfuil grinn fhiosrú an  Garda lasmuigh den dlínse a fháil do fostaithe/oibrí deonach   má bhí cónaí ortha in aon limistéar/tír eile ar feadh tréimhse níos faide ná 6 mhí, má bhí siad 18 nó os a chionn ag an am.</w:t>
            </w:r>
          </w:p>
        </w:tc>
        <w:tc>
          <w:tcPr>
            <w:tcW w:w="708" w:type="dxa"/>
          </w:tcPr>
          <w:p w14:paraId="57B308B8" w14:textId="77777777" w:rsidR="00626A6F" w:rsidRPr="003F24BB" w:rsidRDefault="00626A6F" w:rsidP="00626A6F"/>
        </w:tc>
        <w:tc>
          <w:tcPr>
            <w:tcW w:w="567" w:type="dxa"/>
          </w:tcPr>
          <w:p w14:paraId="0A6265D8" w14:textId="77777777" w:rsidR="00626A6F" w:rsidRPr="003F24BB" w:rsidRDefault="00626A6F" w:rsidP="00626A6F"/>
        </w:tc>
        <w:tc>
          <w:tcPr>
            <w:tcW w:w="4536" w:type="dxa"/>
          </w:tcPr>
          <w:p w14:paraId="7BE9D1A1" w14:textId="77777777" w:rsidR="00626A6F" w:rsidRPr="003F24BB" w:rsidRDefault="00626A6F" w:rsidP="00AB6E95">
            <w:pPr>
              <w:spacing w:after="287" w:line="237" w:lineRule="auto"/>
              <w:ind w:left="720" w:right="921"/>
              <w:jc w:val="both"/>
            </w:pPr>
          </w:p>
        </w:tc>
        <w:tc>
          <w:tcPr>
            <w:tcW w:w="3544" w:type="dxa"/>
          </w:tcPr>
          <w:p w14:paraId="541BF63D" w14:textId="77777777" w:rsidR="00626A6F" w:rsidRPr="003F24BB" w:rsidRDefault="00626A6F" w:rsidP="00626A6F"/>
        </w:tc>
      </w:tr>
      <w:tr w:rsidR="00626A6F" w:rsidRPr="003F24BB" w14:paraId="03BEBC75" w14:textId="77777777" w:rsidTr="003F24BB">
        <w:trPr>
          <w:trHeight w:val="275"/>
        </w:trPr>
        <w:tc>
          <w:tcPr>
            <w:tcW w:w="4957" w:type="dxa"/>
          </w:tcPr>
          <w:p w14:paraId="55C3CABF" w14:textId="379EB541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An bhfuil nósanna imeachta chun oibrithe deonacha a earcú agus a bhainistiú?</w:t>
            </w:r>
          </w:p>
        </w:tc>
        <w:tc>
          <w:tcPr>
            <w:tcW w:w="708" w:type="dxa"/>
          </w:tcPr>
          <w:p w14:paraId="5345ED95" w14:textId="77777777" w:rsidR="00626A6F" w:rsidRPr="003F24BB" w:rsidRDefault="00626A6F" w:rsidP="00626A6F"/>
        </w:tc>
        <w:tc>
          <w:tcPr>
            <w:tcW w:w="567" w:type="dxa"/>
          </w:tcPr>
          <w:p w14:paraId="3CB8520F" w14:textId="77777777" w:rsidR="00626A6F" w:rsidRPr="003F24BB" w:rsidRDefault="00626A6F" w:rsidP="00626A6F"/>
        </w:tc>
        <w:tc>
          <w:tcPr>
            <w:tcW w:w="4536" w:type="dxa"/>
          </w:tcPr>
          <w:p w14:paraId="0630D6A1" w14:textId="77777777" w:rsidR="00626A6F" w:rsidRPr="003F24BB" w:rsidRDefault="00626A6F" w:rsidP="00626A6F"/>
        </w:tc>
        <w:tc>
          <w:tcPr>
            <w:tcW w:w="3544" w:type="dxa"/>
          </w:tcPr>
          <w:p w14:paraId="1AA6956A" w14:textId="77777777" w:rsidR="00626A6F" w:rsidRPr="003F24BB" w:rsidRDefault="00626A6F" w:rsidP="00626A6F"/>
        </w:tc>
      </w:tr>
      <w:tr w:rsidR="00626A6F" w:rsidRPr="003F24BB" w14:paraId="663FBBE4" w14:textId="77777777" w:rsidTr="003F24BB">
        <w:trPr>
          <w:trHeight w:val="275"/>
        </w:trPr>
        <w:tc>
          <w:tcPr>
            <w:tcW w:w="4957" w:type="dxa"/>
          </w:tcPr>
          <w:p w14:paraId="475089C7" w14:textId="6E4D032E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An bhfaigheann baill foirne eolas ionduchtúcháin ar pholasaí </w:t>
            </w:r>
            <w:r w:rsidR="006B34EB" w:rsidRPr="003F24BB">
              <w:rPr>
                <w:sz w:val="22"/>
                <w:szCs w:val="22"/>
              </w:rPr>
              <w:t xml:space="preserve">na </w:t>
            </w:r>
            <w:r w:rsidRPr="003F24BB">
              <w:rPr>
                <w:sz w:val="22"/>
                <w:szCs w:val="22"/>
              </w:rPr>
              <w:t xml:space="preserve">eagraíochta? </w:t>
            </w:r>
          </w:p>
        </w:tc>
        <w:tc>
          <w:tcPr>
            <w:tcW w:w="708" w:type="dxa"/>
          </w:tcPr>
          <w:p w14:paraId="77C276C0" w14:textId="77777777" w:rsidR="00626A6F" w:rsidRPr="003F24BB" w:rsidRDefault="00626A6F" w:rsidP="00626A6F"/>
        </w:tc>
        <w:tc>
          <w:tcPr>
            <w:tcW w:w="567" w:type="dxa"/>
          </w:tcPr>
          <w:p w14:paraId="7A528D52" w14:textId="77777777" w:rsidR="00626A6F" w:rsidRPr="003F24BB" w:rsidRDefault="00626A6F" w:rsidP="00626A6F"/>
        </w:tc>
        <w:tc>
          <w:tcPr>
            <w:tcW w:w="4536" w:type="dxa"/>
          </w:tcPr>
          <w:p w14:paraId="4C048072" w14:textId="77777777" w:rsidR="00626A6F" w:rsidRPr="003F24BB" w:rsidRDefault="00626A6F" w:rsidP="00626A6F"/>
        </w:tc>
        <w:tc>
          <w:tcPr>
            <w:tcW w:w="3544" w:type="dxa"/>
          </w:tcPr>
          <w:p w14:paraId="63C0606A" w14:textId="77777777" w:rsidR="00626A6F" w:rsidRPr="003F24BB" w:rsidRDefault="00626A6F" w:rsidP="00626A6F"/>
        </w:tc>
      </w:tr>
      <w:tr w:rsidR="00626A6F" w:rsidRPr="003F24BB" w14:paraId="240CC848" w14:textId="77777777" w:rsidTr="003F24BB">
        <w:trPr>
          <w:trHeight w:val="275"/>
        </w:trPr>
        <w:tc>
          <w:tcPr>
            <w:tcW w:w="4957" w:type="dxa"/>
          </w:tcPr>
          <w:p w14:paraId="7D6BB6B3" w14:textId="1B7FEBA8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An bhfuil  oiliúint  cosaint  leanaí ag an bhfoireann? </w:t>
            </w:r>
          </w:p>
          <w:p w14:paraId="284CF0B5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ABB1703" w14:textId="77777777" w:rsidR="00626A6F" w:rsidRPr="003F24BB" w:rsidRDefault="00626A6F" w:rsidP="00626A6F"/>
        </w:tc>
        <w:tc>
          <w:tcPr>
            <w:tcW w:w="567" w:type="dxa"/>
          </w:tcPr>
          <w:p w14:paraId="666E9DF6" w14:textId="77777777" w:rsidR="00626A6F" w:rsidRPr="003F24BB" w:rsidRDefault="00626A6F" w:rsidP="00626A6F"/>
        </w:tc>
        <w:tc>
          <w:tcPr>
            <w:tcW w:w="4536" w:type="dxa"/>
          </w:tcPr>
          <w:p w14:paraId="3CAED855" w14:textId="77777777" w:rsidR="00626A6F" w:rsidRPr="003F24BB" w:rsidRDefault="00626A6F" w:rsidP="00626A6F"/>
        </w:tc>
        <w:tc>
          <w:tcPr>
            <w:tcW w:w="3544" w:type="dxa"/>
          </w:tcPr>
          <w:p w14:paraId="1AAE1949" w14:textId="77777777" w:rsidR="00626A6F" w:rsidRPr="003F24BB" w:rsidRDefault="00626A6F" w:rsidP="00626A6F"/>
        </w:tc>
      </w:tr>
      <w:tr w:rsidR="003F24BB" w:rsidRPr="003F24BB" w14:paraId="6C6468CE" w14:textId="77777777" w:rsidTr="003F24BB">
        <w:trPr>
          <w:trHeight w:val="275"/>
        </w:trPr>
        <w:tc>
          <w:tcPr>
            <w:tcW w:w="4957" w:type="dxa"/>
            <w:shd w:val="clear" w:color="auto" w:fill="F2DBDB" w:themeFill="accent2" w:themeFillTint="33"/>
          </w:tcPr>
          <w:p w14:paraId="196C45EE" w14:textId="0990776E" w:rsidR="00626A6F" w:rsidRPr="003F24BB" w:rsidRDefault="006B34EB" w:rsidP="00626A6F">
            <w:pPr>
              <w:pStyle w:val="Default"/>
              <w:rPr>
                <w:color w:val="E36C0A" w:themeColor="accent6" w:themeShade="BF"/>
                <w:sz w:val="22"/>
                <w:szCs w:val="22"/>
              </w:rPr>
            </w:pPr>
            <w:r w:rsidRPr="003F24BB">
              <w:rPr>
                <w:b/>
                <w:bCs/>
                <w:color w:val="E36C0A" w:themeColor="accent6" w:themeShade="BF"/>
                <w:sz w:val="22"/>
                <w:szCs w:val="22"/>
              </w:rPr>
              <w:t>A</w:t>
            </w:r>
            <w:r w:rsidR="00626A6F" w:rsidRPr="003F24BB">
              <w:rPr>
                <w:b/>
                <w:bCs/>
                <w:color w:val="E36C0A" w:themeColor="accent6" w:themeShade="BF"/>
                <w:sz w:val="22"/>
                <w:szCs w:val="22"/>
              </w:rPr>
              <w:t>thbhreithnithe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14:paraId="69C371C8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9F0F9F3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  <w:tc>
          <w:tcPr>
            <w:tcW w:w="4536" w:type="dxa"/>
            <w:shd w:val="clear" w:color="auto" w:fill="F2DBDB" w:themeFill="accent2" w:themeFillTint="33"/>
          </w:tcPr>
          <w:p w14:paraId="7CB18F27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  <w:tc>
          <w:tcPr>
            <w:tcW w:w="3544" w:type="dxa"/>
            <w:shd w:val="clear" w:color="auto" w:fill="F2DBDB" w:themeFill="accent2" w:themeFillTint="33"/>
          </w:tcPr>
          <w:p w14:paraId="42CDCDFE" w14:textId="77777777" w:rsidR="00626A6F" w:rsidRPr="003F24BB" w:rsidRDefault="00626A6F" w:rsidP="00626A6F">
            <w:pPr>
              <w:rPr>
                <w:color w:val="E36C0A" w:themeColor="accent6" w:themeShade="BF"/>
              </w:rPr>
            </w:pPr>
          </w:p>
        </w:tc>
      </w:tr>
      <w:tr w:rsidR="00626A6F" w:rsidRPr="003F24BB" w14:paraId="03A4008F" w14:textId="77777777" w:rsidTr="003F24BB">
        <w:trPr>
          <w:trHeight w:val="901"/>
        </w:trPr>
        <w:tc>
          <w:tcPr>
            <w:tcW w:w="4957" w:type="dxa"/>
            <w:tcBorders>
              <w:bottom w:val="dotted" w:sz="4" w:space="0" w:color="auto"/>
            </w:tcBorders>
          </w:tcPr>
          <w:p w14:paraId="63159760" w14:textId="08D17632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 xml:space="preserve">Cé chomh minic is a dhéantar athbhreithniú ar </w:t>
            </w:r>
            <w:r w:rsidR="006B34EB" w:rsidRPr="003F24BB">
              <w:rPr>
                <w:sz w:val="22"/>
                <w:szCs w:val="22"/>
              </w:rPr>
              <w:t xml:space="preserve">na </w:t>
            </w:r>
            <w:r w:rsidRPr="003F24BB">
              <w:rPr>
                <w:sz w:val="22"/>
                <w:szCs w:val="22"/>
              </w:rPr>
              <w:t xml:space="preserve"> pholasa</w:t>
            </w:r>
            <w:r w:rsidR="006B34EB" w:rsidRPr="003F24BB">
              <w:rPr>
                <w:sz w:val="22"/>
                <w:szCs w:val="22"/>
              </w:rPr>
              <w:t>ithe</w:t>
            </w:r>
            <w:r w:rsidRPr="003F24BB">
              <w:rPr>
                <w:sz w:val="22"/>
                <w:szCs w:val="22"/>
              </w:rPr>
              <w:t xml:space="preserve"> ?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4E5D377C" w14:textId="77777777" w:rsidR="00626A6F" w:rsidRPr="003F24BB" w:rsidRDefault="00626A6F" w:rsidP="00626A6F"/>
        </w:tc>
        <w:tc>
          <w:tcPr>
            <w:tcW w:w="567" w:type="dxa"/>
            <w:tcBorders>
              <w:bottom w:val="dotted" w:sz="4" w:space="0" w:color="auto"/>
            </w:tcBorders>
          </w:tcPr>
          <w:p w14:paraId="69266251" w14:textId="77777777" w:rsidR="00626A6F" w:rsidRPr="003F24BB" w:rsidRDefault="00626A6F" w:rsidP="00626A6F"/>
        </w:tc>
        <w:tc>
          <w:tcPr>
            <w:tcW w:w="4536" w:type="dxa"/>
            <w:tcBorders>
              <w:bottom w:val="dotted" w:sz="4" w:space="0" w:color="auto"/>
            </w:tcBorders>
          </w:tcPr>
          <w:p w14:paraId="0096A834" w14:textId="77777777" w:rsidR="00626A6F" w:rsidRPr="003F24BB" w:rsidRDefault="00626A6F" w:rsidP="00626A6F"/>
        </w:tc>
        <w:tc>
          <w:tcPr>
            <w:tcW w:w="3544" w:type="dxa"/>
            <w:tcBorders>
              <w:bottom w:val="dotted" w:sz="4" w:space="0" w:color="auto"/>
            </w:tcBorders>
          </w:tcPr>
          <w:p w14:paraId="2EBF8026" w14:textId="77777777" w:rsidR="00626A6F" w:rsidRPr="003F24BB" w:rsidRDefault="00626A6F" w:rsidP="00626A6F"/>
        </w:tc>
      </w:tr>
      <w:tr w:rsidR="00626A6F" w:rsidRPr="003F24BB" w14:paraId="388C3E85" w14:textId="77777777" w:rsidTr="003F24BB">
        <w:trPr>
          <w:trHeight w:val="697"/>
        </w:trPr>
        <w:tc>
          <w:tcPr>
            <w:tcW w:w="4957" w:type="dxa"/>
            <w:tcBorders>
              <w:top w:val="dotted" w:sz="4" w:space="0" w:color="auto"/>
            </w:tcBorders>
          </w:tcPr>
          <w:p w14:paraId="45B62941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Tabhair dáta an athbhreithnithe deiridh: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785986C0" w14:textId="77777777" w:rsidR="00626A6F" w:rsidRPr="003F24BB" w:rsidRDefault="00626A6F" w:rsidP="00626A6F"/>
        </w:tc>
        <w:tc>
          <w:tcPr>
            <w:tcW w:w="567" w:type="dxa"/>
            <w:tcBorders>
              <w:top w:val="dotted" w:sz="4" w:space="0" w:color="auto"/>
            </w:tcBorders>
          </w:tcPr>
          <w:p w14:paraId="1D937E12" w14:textId="77777777" w:rsidR="00626A6F" w:rsidRPr="003F24BB" w:rsidRDefault="00626A6F" w:rsidP="00626A6F"/>
        </w:tc>
        <w:tc>
          <w:tcPr>
            <w:tcW w:w="4536" w:type="dxa"/>
            <w:tcBorders>
              <w:top w:val="dotted" w:sz="4" w:space="0" w:color="auto"/>
            </w:tcBorders>
          </w:tcPr>
          <w:p w14:paraId="3E583801" w14:textId="77777777" w:rsidR="00626A6F" w:rsidRPr="003F24BB" w:rsidRDefault="00626A6F" w:rsidP="00626A6F"/>
        </w:tc>
        <w:tc>
          <w:tcPr>
            <w:tcW w:w="3544" w:type="dxa"/>
            <w:tcBorders>
              <w:top w:val="dotted" w:sz="4" w:space="0" w:color="auto"/>
            </w:tcBorders>
          </w:tcPr>
          <w:p w14:paraId="5969526E" w14:textId="77777777" w:rsidR="00626A6F" w:rsidRPr="003F24BB" w:rsidRDefault="00626A6F" w:rsidP="00626A6F"/>
        </w:tc>
      </w:tr>
      <w:tr w:rsidR="00626A6F" w:rsidRPr="003F24BB" w14:paraId="0F61C2CC" w14:textId="77777777" w:rsidTr="003F24BB">
        <w:trPr>
          <w:trHeight w:val="1089"/>
        </w:trPr>
        <w:tc>
          <w:tcPr>
            <w:tcW w:w="4957" w:type="dxa"/>
            <w:tcBorders>
              <w:bottom w:val="dotted" w:sz="4" w:space="0" w:color="auto"/>
            </w:tcBorders>
          </w:tcPr>
          <w:p w14:paraId="7747581E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Cé atá freagrach as athbhreithniú a dhéanamh ar bhur bpolasaí maidir le cosaint agus leas leanaí?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70C7502" w14:textId="77777777" w:rsidR="00626A6F" w:rsidRPr="003F24BB" w:rsidRDefault="00626A6F" w:rsidP="00626A6F"/>
        </w:tc>
        <w:tc>
          <w:tcPr>
            <w:tcW w:w="567" w:type="dxa"/>
            <w:tcBorders>
              <w:bottom w:val="dotted" w:sz="4" w:space="0" w:color="auto"/>
            </w:tcBorders>
          </w:tcPr>
          <w:p w14:paraId="03F175D1" w14:textId="77777777" w:rsidR="00626A6F" w:rsidRPr="003F24BB" w:rsidRDefault="00626A6F" w:rsidP="00626A6F"/>
        </w:tc>
        <w:tc>
          <w:tcPr>
            <w:tcW w:w="4536" w:type="dxa"/>
            <w:tcBorders>
              <w:bottom w:val="dotted" w:sz="4" w:space="0" w:color="auto"/>
            </w:tcBorders>
          </w:tcPr>
          <w:p w14:paraId="61418D38" w14:textId="77777777" w:rsidR="00626A6F" w:rsidRPr="003F24BB" w:rsidRDefault="00626A6F" w:rsidP="00626A6F"/>
        </w:tc>
        <w:tc>
          <w:tcPr>
            <w:tcW w:w="3544" w:type="dxa"/>
            <w:tcBorders>
              <w:bottom w:val="dotted" w:sz="4" w:space="0" w:color="auto"/>
            </w:tcBorders>
          </w:tcPr>
          <w:p w14:paraId="2AD38353" w14:textId="77777777" w:rsidR="00626A6F" w:rsidRPr="003F24BB" w:rsidRDefault="00626A6F" w:rsidP="00626A6F"/>
        </w:tc>
      </w:tr>
      <w:tr w:rsidR="00626A6F" w:rsidRPr="003F24BB" w14:paraId="54B8CC61" w14:textId="77777777" w:rsidTr="003F24BB">
        <w:trPr>
          <w:trHeight w:val="509"/>
        </w:trPr>
        <w:tc>
          <w:tcPr>
            <w:tcW w:w="4957" w:type="dxa"/>
            <w:tcBorders>
              <w:top w:val="dotted" w:sz="4" w:space="0" w:color="auto"/>
            </w:tcBorders>
          </w:tcPr>
          <w:p w14:paraId="347AD611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Ainm:</w:t>
            </w:r>
          </w:p>
          <w:p w14:paraId="6773085D" w14:textId="77777777" w:rsidR="00626A6F" w:rsidRPr="003F24BB" w:rsidRDefault="00626A6F" w:rsidP="00626A6F">
            <w:pPr>
              <w:pStyle w:val="Default"/>
              <w:rPr>
                <w:sz w:val="22"/>
                <w:szCs w:val="22"/>
              </w:rPr>
            </w:pPr>
            <w:r w:rsidRPr="003F24BB">
              <w:rPr>
                <w:sz w:val="22"/>
                <w:szCs w:val="22"/>
              </w:rPr>
              <w:t>Sonraí teagmhála:</w:t>
            </w: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4314CED9" w14:textId="77777777" w:rsidR="00626A6F" w:rsidRPr="003F24BB" w:rsidRDefault="00626A6F" w:rsidP="00626A6F"/>
        </w:tc>
        <w:tc>
          <w:tcPr>
            <w:tcW w:w="567" w:type="dxa"/>
            <w:tcBorders>
              <w:top w:val="dotted" w:sz="4" w:space="0" w:color="auto"/>
            </w:tcBorders>
          </w:tcPr>
          <w:p w14:paraId="1050265D" w14:textId="77777777" w:rsidR="00626A6F" w:rsidRPr="003F24BB" w:rsidRDefault="00626A6F" w:rsidP="00626A6F"/>
        </w:tc>
        <w:tc>
          <w:tcPr>
            <w:tcW w:w="4536" w:type="dxa"/>
            <w:tcBorders>
              <w:top w:val="dotted" w:sz="4" w:space="0" w:color="auto"/>
            </w:tcBorders>
          </w:tcPr>
          <w:p w14:paraId="6DDC74DB" w14:textId="77777777" w:rsidR="00626A6F" w:rsidRPr="003F24BB" w:rsidRDefault="00626A6F" w:rsidP="00626A6F"/>
        </w:tc>
        <w:tc>
          <w:tcPr>
            <w:tcW w:w="3544" w:type="dxa"/>
            <w:tcBorders>
              <w:top w:val="dotted" w:sz="4" w:space="0" w:color="auto"/>
            </w:tcBorders>
          </w:tcPr>
          <w:p w14:paraId="3D7BE2CE" w14:textId="77777777" w:rsidR="00626A6F" w:rsidRPr="003F24BB" w:rsidRDefault="00626A6F" w:rsidP="00626A6F"/>
        </w:tc>
      </w:tr>
    </w:tbl>
    <w:p w14:paraId="50859362" w14:textId="77777777" w:rsidR="00C70C06" w:rsidRPr="003F24BB" w:rsidRDefault="00C70C06" w:rsidP="006F0D9C">
      <w:pPr>
        <w:jc w:val="center"/>
      </w:pPr>
    </w:p>
    <w:p w14:paraId="2F73F0E4" w14:textId="77777777" w:rsidR="00403433" w:rsidRPr="003F24BB" w:rsidRDefault="00403433" w:rsidP="00CB4B16">
      <w:pPr>
        <w:pStyle w:val="Default"/>
        <w:rPr>
          <w:b/>
          <w:bCs/>
          <w:sz w:val="22"/>
          <w:szCs w:val="22"/>
        </w:rPr>
      </w:pPr>
      <w:r w:rsidRPr="003F24BB">
        <w:rPr>
          <w:b/>
          <w:bCs/>
          <w:sz w:val="22"/>
          <w:szCs w:val="22"/>
        </w:rPr>
        <w:t>RÁITEAS</w:t>
      </w:r>
    </w:p>
    <w:p w14:paraId="5F553DF0" w14:textId="7E670DC8" w:rsidR="00403433" w:rsidRPr="003F24BB" w:rsidRDefault="00403433" w:rsidP="00CB4B16">
      <w:pPr>
        <w:pStyle w:val="Default"/>
        <w:rPr>
          <w:sz w:val="22"/>
          <w:szCs w:val="22"/>
        </w:rPr>
      </w:pPr>
    </w:p>
    <w:p w14:paraId="5C1CA332" w14:textId="6E90163F" w:rsidR="006B34EB" w:rsidRPr="003F24BB" w:rsidRDefault="006B34EB" w:rsidP="00CB4B16">
      <w:pPr>
        <w:pStyle w:val="Default"/>
        <w:rPr>
          <w:sz w:val="22"/>
          <w:szCs w:val="22"/>
        </w:rPr>
      </w:pPr>
      <w:r w:rsidRPr="60292A83">
        <w:rPr>
          <w:sz w:val="22"/>
          <w:szCs w:val="22"/>
        </w:rPr>
        <w:t>Dearbhaím leis seo go bhfuil an f</w:t>
      </w:r>
      <w:r w:rsidR="0A113503" w:rsidRPr="60292A83">
        <w:rPr>
          <w:sz w:val="22"/>
          <w:szCs w:val="22"/>
        </w:rPr>
        <w:t xml:space="preserve">hianaise </w:t>
      </w:r>
      <w:r w:rsidRPr="60292A83">
        <w:rPr>
          <w:sz w:val="22"/>
          <w:szCs w:val="22"/>
        </w:rPr>
        <w:t>atá curtha ar fáil agam thuas fíor agus ceart.</w:t>
      </w:r>
    </w:p>
    <w:p w14:paraId="64361706" w14:textId="77777777" w:rsidR="00403433" w:rsidRPr="003F24BB" w:rsidRDefault="00403433" w:rsidP="00CB4B16">
      <w:pPr>
        <w:pStyle w:val="Default"/>
        <w:rPr>
          <w:sz w:val="22"/>
          <w:szCs w:val="22"/>
        </w:rPr>
      </w:pPr>
    </w:p>
    <w:p w14:paraId="0A1E1E2B" w14:textId="77777777" w:rsidR="00403433" w:rsidRPr="003F24BB" w:rsidRDefault="00403433" w:rsidP="00CB4B16">
      <w:pPr>
        <w:pStyle w:val="Default"/>
        <w:rPr>
          <w:sz w:val="22"/>
          <w:szCs w:val="22"/>
        </w:rPr>
      </w:pPr>
      <w:r w:rsidRPr="003F24BB">
        <w:rPr>
          <w:sz w:val="22"/>
          <w:szCs w:val="22"/>
        </w:rPr>
        <w:t>Síniú: __________________________________________________</w:t>
      </w:r>
    </w:p>
    <w:p w14:paraId="40781B0F" w14:textId="77777777" w:rsidR="00403433" w:rsidRPr="003F24BB" w:rsidRDefault="00403433" w:rsidP="00CB4B16">
      <w:pPr>
        <w:pStyle w:val="Default"/>
        <w:rPr>
          <w:sz w:val="22"/>
          <w:szCs w:val="22"/>
        </w:rPr>
      </w:pPr>
    </w:p>
    <w:p w14:paraId="5AB2D435" w14:textId="77777777" w:rsidR="00403433" w:rsidRPr="003F24BB" w:rsidRDefault="00403433" w:rsidP="00CB4B16">
      <w:pPr>
        <w:pStyle w:val="Default"/>
        <w:rPr>
          <w:sz w:val="22"/>
          <w:szCs w:val="22"/>
        </w:rPr>
      </w:pPr>
      <w:r w:rsidRPr="003F24BB">
        <w:rPr>
          <w:sz w:val="22"/>
          <w:szCs w:val="22"/>
        </w:rPr>
        <w:t>Post/teideal: _____________________________________________</w:t>
      </w:r>
    </w:p>
    <w:p w14:paraId="1983D337" w14:textId="77777777" w:rsidR="00403433" w:rsidRPr="003F24BB" w:rsidRDefault="00403433" w:rsidP="00CB4B16">
      <w:pPr>
        <w:pStyle w:val="Default"/>
        <w:rPr>
          <w:sz w:val="22"/>
          <w:szCs w:val="22"/>
        </w:rPr>
      </w:pPr>
    </w:p>
    <w:p w14:paraId="714AB646" w14:textId="77777777" w:rsidR="00403433" w:rsidRPr="003F24BB" w:rsidRDefault="00403433" w:rsidP="00CB4B16">
      <w:pPr>
        <w:pStyle w:val="Default"/>
        <w:rPr>
          <w:sz w:val="22"/>
          <w:szCs w:val="22"/>
        </w:rPr>
      </w:pPr>
      <w:r w:rsidRPr="003F24BB">
        <w:rPr>
          <w:sz w:val="22"/>
          <w:szCs w:val="22"/>
        </w:rPr>
        <w:t>Ainm na heagraíochta/an chomhlachta: ____________________________________________</w:t>
      </w:r>
    </w:p>
    <w:p w14:paraId="5A3F9EB4" w14:textId="77777777" w:rsidR="00403433" w:rsidRPr="003F24BB" w:rsidRDefault="00403433" w:rsidP="00CB4B16">
      <w:pPr>
        <w:pStyle w:val="Default"/>
        <w:rPr>
          <w:sz w:val="22"/>
          <w:szCs w:val="22"/>
        </w:rPr>
      </w:pPr>
    </w:p>
    <w:p w14:paraId="55B84238" w14:textId="77777777" w:rsidR="00151DED" w:rsidRPr="003F24BB" w:rsidRDefault="00403433" w:rsidP="00CB4B16">
      <w:pPr>
        <w:pStyle w:val="Default"/>
        <w:rPr>
          <w:sz w:val="22"/>
          <w:szCs w:val="22"/>
        </w:rPr>
      </w:pPr>
      <w:r w:rsidRPr="003F24BB">
        <w:rPr>
          <w:sz w:val="22"/>
          <w:szCs w:val="22"/>
        </w:rPr>
        <w:t xml:space="preserve">Sonraí teagmhála: </w:t>
      </w:r>
    </w:p>
    <w:p w14:paraId="18D14E97" w14:textId="77777777" w:rsidR="00CB4B16" w:rsidRPr="003F24BB" w:rsidRDefault="00CB4B16" w:rsidP="00CB4B16">
      <w:pPr>
        <w:pStyle w:val="Default"/>
        <w:ind w:firstLine="720"/>
        <w:rPr>
          <w:sz w:val="22"/>
          <w:szCs w:val="22"/>
          <w:lang w:val="en-IE"/>
        </w:rPr>
      </w:pPr>
    </w:p>
    <w:p w14:paraId="30C0AE14" w14:textId="77777777" w:rsidR="00CB4B16" w:rsidRPr="003F24BB" w:rsidRDefault="00CB4B16" w:rsidP="00CB4B16">
      <w:pPr>
        <w:pStyle w:val="Default"/>
        <w:ind w:firstLine="720"/>
        <w:rPr>
          <w:sz w:val="22"/>
          <w:szCs w:val="22"/>
          <w:lang w:val="en-IE"/>
        </w:rPr>
      </w:pPr>
      <w:r w:rsidRPr="003F24BB">
        <w:rPr>
          <w:sz w:val="22"/>
          <w:szCs w:val="22"/>
        </w:rPr>
        <w:t xml:space="preserve">Fón </w:t>
      </w:r>
      <w:r w:rsidRPr="003F24BB">
        <w:rPr>
          <w:sz w:val="22"/>
          <w:szCs w:val="22"/>
          <w:lang w:val="en-IE"/>
        </w:rPr>
        <w:tab/>
      </w:r>
      <w:r w:rsidRPr="003F24BB">
        <w:rPr>
          <w:sz w:val="22"/>
          <w:szCs w:val="22"/>
          <w:lang w:val="en-IE"/>
        </w:rPr>
        <w:tab/>
        <w:t>_____________________________</w:t>
      </w:r>
    </w:p>
    <w:p w14:paraId="6AE30A15" w14:textId="77777777" w:rsidR="00CB4B16" w:rsidRPr="003F24BB" w:rsidRDefault="00CB4B16" w:rsidP="00CB4B16">
      <w:pPr>
        <w:pStyle w:val="Default"/>
        <w:rPr>
          <w:sz w:val="22"/>
          <w:szCs w:val="22"/>
          <w:lang w:val="en-IE"/>
        </w:rPr>
      </w:pPr>
    </w:p>
    <w:p w14:paraId="2306B926" w14:textId="77777777" w:rsidR="00CB4B16" w:rsidRPr="003F24BB" w:rsidRDefault="00CB4B16" w:rsidP="00CB4B16">
      <w:pPr>
        <w:pStyle w:val="Default"/>
        <w:ind w:firstLine="720"/>
        <w:rPr>
          <w:sz w:val="22"/>
          <w:szCs w:val="22"/>
          <w:lang w:val="en-IE"/>
        </w:rPr>
      </w:pPr>
      <w:r w:rsidRPr="003F24BB">
        <w:rPr>
          <w:sz w:val="22"/>
          <w:szCs w:val="22"/>
        </w:rPr>
        <w:t>Ríomhphost</w:t>
      </w:r>
      <w:r w:rsidRPr="003F24BB">
        <w:rPr>
          <w:sz w:val="22"/>
          <w:szCs w:val="22"/>
          <w:lang w:val="en-IE"/>
        </w:rPr>
        <w:tab/>
        <w:t>_____________________________</w:t>
      </w:r>
    </w:p>
    <w:p w14:paraId="53F9A179" w14:textId="77777777" w:rsidR="00403433" w:rsidRPr="003F24BB" w:rsidRDefault="00403433" w:rsidP="00CB4B16">
      <w:pPr>
        <w:pStyle w:val="Default"/>
        <w:rPr>
          <w:sz w:val="22"/>
          <w:szCs w:val="22"/>
        </w:rPr>
      </w:pPr>
    </w:p>
    <w:p w14:paraId="2AB4816A" w14:textId="77777777" w:rsidR="00403433" w:rsidRPr="003F24BB" w:rsidRDefault="00403433" w:rsidP="00CB4B16">
      <w:pPr>
        <w:pStyle w:val="Default"/>
        <w:rPr>
          <w:sz w:val="22"/>
          <w:szCs w:val="22"/>
        </w:rPr>
      </w:pPr>
      <w:r w:rsidRPr="003F24BB">
        <w:rPr>
          <w:sz w:val="22"/>
          <w:szCs w:val="22"/>
        </w:rPr>
        <w:t>Dáta a comhlánaíodh a</w:t>
      </w:r>
      <w:r w:rsidR="00CB4B16" w:rsidRPr="003F24BB">
        <w:rPr>
          <w:sz w:val="22"/>
          <w:szCs w:val="22"/>
          <w:lang w:val="en-IE"/>
        </w:rPr>
        <w:t>n</w:t>
      </w:r>
      <w:r w:rsidRPr="003F24BB">
        <w:rPr>
          <w:sz w:val="22"/>
          <w:szCs w:val="22"/>
        </w:rPr>
        <w:t xml:space="preserve"> seicliosta: ________/_______/_______</w:t>
      </w:r>
    </w:p>
    <w:p w14:paraId="69D58CE8" w14:textId="77777777" w:rsidR="001665E2" w:rsidRDefault="001665E2" w:rsidP="00403433"/>
    <w:p w14:paraId="0419FCD8" w14:textId="2D0ADF7F" w:rsidR="003F24BB" w:rsidRDefault="003F24BB" w:rsidP="00403433">
      <w:pPr>
        <w:rPr>
          <w:b/>
          <w:bCs/>
          <w:color w:val="E36C0A" w:themeColor="accent6" w:themeShade="BF"/>
        </w:rPr>
      </w:pPr>
      <w:r w:rsidRPr="003F24BB">
        <w:rPr>
          <w:b/>
          <w:bCs/>
          <w:color w:val="E36C0A" w:themeColor="accent6" w:themeShade="BF"/>
        </w:rPr>
        <w:t xml:space="preserve">Eolas tacaíochta Polasaithe agus nósanna imeachta agus Ráiteas um chumhdach leanaí </w:t>
      </w:r>
    </w:p>
    <w:p w14:paraId="3C3938CB" w14:textId="719B7575" w:rsidR="00F56B2E" w:rsidRPr="00F56B2E" w:rsidRDefault="00F56B2E" w:rsidP="00F56B2E">
      <w:pPr>
        <w:pStyle w:val="ListParagraph"/>
        <w:numPr>
          <w:ilvl w:val="0"/>
          <w:numId w:val="3"/>
        </w:numPr>
        <w:rPr>
          <w:b/>
          <w:bCs/>
          <w:color w:val="E36C0A" w:themeColor="accent6" w:themeShade="BF"/>
        </w:rPr>
      </w:pPr>
      <w:hyperlink r:id="rId8" w:history="1">
        <w:r w:rsidRPr="00F56B2E">
          <w:rPr>
            <w:rStyle w:val="Hyperlink"/>
            <w:b/>
            <w:bCs/>
            <w:color w:val="0000BF" w:themeColor="hyperlink" w:themeShade="BF"/>
          </w:rPr>
          <w:t>66ba4336878e5fa8eb56bb42_Cáipéis-Acmhainne.pdf</w:t>
        </w:r>
      </w:hyperlink>
    </w:p>
    <w:p w14:paraId="2130E15B" w14:textId="77777777" w:rsidR="003F24BB" w:rsidRPr="003F24BB" w:rsidRDefault="003F24BB" w:rsidP="003F24BB">
      <w:pPr>
        <w:numPr>
          <w:ilvl w:val="0"/>
          <w:numId w:val="2"/>
        </w:numPr>
        <w:rPr>
          <w:b/>
          <w:bCs/>
          <w:color w:val="E36C0A" w:themeColor="accent6" w:themeShade="BF"/>
          <w:lang w:val="en-GB"/>
        </w:rPr>
      </w:pPr>
      <w:hyperlink r:id="rId9" w:history="1">
        <w:r w:rsidRPr="003F24BB">
          <w:rPr>
            <w:rStyle w:val="Hyperlink"/>
            <w:b/>
            <w:bCs/>
            <w:color w:val="0000BF" w:themeColor="hyperlink" w:themeShade="BF"/>
            <w:lang w:val="en-IE"/>
          </w:rPr>
          <w:t>Tusla Child Safeguarding: A Guide for Policy, Procedure &amp; Practice</w:t>
        </w:r>
      </w:hyperlink>
    </w:p>
    <w:p w14:paraId="6B4231F4" w14:textId="77777777" w:rsidR="003F24BB" w:rsidRPr="003F24BB" w:rsidRDefault="003F24BB" w:rsidP="003F24BB">
      <w:pPr>
        <w:numPr>
          <w:ilvl w:val="0"/>
          <w:numId w:val="2"/>
        </w:numPr>
        <w:rPr>
          <w:b/>
          <w:bCs/>
          <w:color w:val="E36C0A" w:themeColor="accent6" w:themeShade="BF"/>
          <w:lang w:val="en-GB"/>
        </w:rPr>
      </w:pPr>
      <w:hyperlink r:id="rId10" w:history="1">
        <w:r w:rsidRPr="003F24BB">
          <w:rPr>
            <w:rStyle w:val="Hyperlink"/>
            <w:b/>
            <w:bCs/>
            <w:color w:val="0000BF" w:themeColor="hyperlink" w:themeShade="BF"/>
            <w:lang w:val="en-IE"/>
          </w:rPr>
          <w:t>Tusla Guidance on Developing a Child Safeguarding Statement</w:t>
        </w:r>
      </w:hyperlink>
    </w:p>
    <w:p w14:paraId="65834BEF" w14:textId="77777777" w:rsidR="003F24BB" w:rsidRPr="003F24BB" w:rsidRDefault="003F24BB" w:rsidP="003F24BB">
      <w:pPr>
        <w:numPr>
          <w:ilvl w:val="0"/>
          <w:numId w:val="2"/>
        </w:numPr>
        <w:rPr>
          <w:b/>
          <w:bCs/>
          <w:color w:val="E36C0A" w:themeColor="accent6" w:themeShade="BF"/>
          <w:lang w:val="en-GB"/>
        </w:rPr>
      </w:pPr>
      <w:hyperlink r:id="rId11" w:history="1">
        <w:r w:rsidRPr="003F24BB">
          <w:rPr>
            <w:rStyle w:val="Hyperlink"/>
            <w:b/>
            <w:bCs/>
            <w:color w:val="0000BF" w:themeColor="hyperlink" w:themeShade="BF"/>
            <w:lang w:val="en-IE"/>
          </w:rPr>
          <w:t>www.childprotection.ie</w:t>
        </w:r>
      </w:hyperlink>
      <w:r w:rsidRPr="003F24BB">
        <w:rPr>
          <w:b/>
          <w:bCs/>
          <w:color w:val="E36C0A" w:themeColor="accent6" w:themeShade="BF"/>
          <w:lang w:val="en-IE"/>
        </w:rPr>
        <w:t xml:space="preserve"> </w:t>
      </w:r>
    </w:p>
    <w:p w14:paraId="5C8635F7" w14:textId="2B7FB6D4" w:rsidR="003F24BB" w:rsidRDefault="003F24BB" w:rsidP="003F24BB">
      <w:pPr>
        <w:numPr>
          <w:ilvl w:val="0"/>
          <w:numId w:val="2"/>
        </w:numPr>
        <w:rPr>
          <w:b/>
          <w:bCs/>
          <w:color w:val="E36C0A" w:themeColor="accent6" w:themeShade="BF"/>
          <w:lang w:val="en-GB"/>
        </w:rPr>
      </w:pPr>
      <w:r w:rsidRPr="003F24BB">
        <w:rPr>
          <w:b/>
          <w:bCs/>
          <w:color w:val="E36C0A" w:themeColor="accent6" w:themeShade="BF"/>
          <w:lang w:val="en-GB"/>
        </w:rPr>
        <w:t>ttps://www.tusla.ie/services/preschool-services/early-years-quality-and-regulatory-framework/sample-policies-and-templates/</w:t>
      </w:r>
    </w:p>
    <w:p w14:paraId="363A3BD4" w14:textId="01E20A3C" w:rsidR="003F24BB" w:rsidRPr="003F24BB" w:rsidRDefault="00F56B2E" w:rsidP="003F24BB">
      <w:pPr>
        <w:numPr>
          <w:ilvl w:val="0"/>
          <w:numId w:val="2"/>
        </w:numPr>
        <w:rPr>
          <w:b/>
          <w:bCs/>
          <w:color w:val="E36C0A" w:themeColor="accent6" w:themeShade="BF"/>
          <w:lang w:val="en-GB"/>
        </w:rPr>
      </w:pPr>
      <w:hyperlink r:id="rId12" w:history="1">
        <w:r w:rsidRPr="00F56B2E">
          <w:rPr>
            <w:rStyle w:val="Hyperlink"/>
            <w:b/>
            <w:bCs/>
            <w:color w:val="0000BF" w:themeColor="hyperlink" w:themeShade="BF"/>
          </w:rPr>
          <w:t>National Child Safeguarding Programme</w:t>
        </w:r>
      </w:hyperlink>
    </w:p>
    <w:p w14:paraId="7647DD44" w14:textId="77777777" w:rsidR="003F24BB" w:rsidRPr="003F24BB" w:rsidRDefault="003F24BB" w:rsidP="00403433">
      <w:pPr>
        <w:rPr>
          <w:b/>
          <w:bCs/>
          <w:color w:val="E36C0A" w:themeColor="accent6" w:themeShade="BF"/>
        </w:rPr>
      </w:pPr>
    </w:p>
    <w:sectPr w:rsidR="003F24BB" w:rsidRPr="003F24BB" w:rsidSect="004938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79CCC" w14:textId="77777777" w:rsidR="00A301FC" w:rsidRDefault="00A301FC" w:rsidP="00C70C06">
      <w:pPr>
        <w:spacing w:after="0" w:line="240" w:lineRule="auto"/>
      </w:pPr>
      <w:r>
        <w:separator/>
      </w:r>
    </w:p>
  </w:endnote>
  <w:endnote w:type="continuationSeparator" w:id="0">
    <w:p w14:paraId="0A766DA5" w14:textId="77777777" w:rsidR="00A301FC" w:rsidRDefault="00A301FC" w:rsidP="00C7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2551" w14:textId="77777777" w:rsidR="00A301FC" w:rsidRDefault="00A301FC" w:rsidP="00C70C06">
      <w:pPr>
        <w:spacing w:after="0" w:line="240" w:lineRule="auto"/>
      </w:pPr>
      <w:r>
        <w:separator/>
      </w:r>
    </w:p>
  </w:footnote>
  <w:footnote w:type="continuationSeparator" w:id="0">
    <w:p w14:paraId="545F90EE" w14:textId="77777777" w:rsidR="00A301FC" w:rsidRDefault="00A301FC" w:rsidP="00C7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EB4"/>
    <w:multiLevelType w:val="hybridMultilevel"/>
    <w:tmpl w:val="F822C844"/>
    <w:lvl w:ilvl="0" w:tplc="5164DB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FBD4">
      <w:start w:val="1"/>
      <w:numFmt w:val="bullet"/>
      <w:lvlText w:val="o"/>
      <w:lvlJc w:val="left"/>
      <w:pPr>
        <w:ind w:left="1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ADD7E">
      <w:start w:val="1"/>
      <w:numFmt w:val="bullet"/>
      <w:lvlText w:val="▪"/>
      <w:lvlJc w:val="left"/>
      <w:pPr>
        <w:ind w:left="2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8511C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06AD66">
      <w:start w:val="1"/>
      <w:numFmt w:val="bullet"/>
      <w:lvlText w:val="o"/>
      <w:lvlJc w:val="left"/>
      <w:pPr>
        <w:ind w:left="3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41922">
      <w:start w:val="1"/>
      <w:numFmt w:val="bullet"/>
      <w:lvlText w:val="▪"/>
      <w:lvlJc w:val="left"/>
      <w:pPr>
        <w:ind w:left="4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2525C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8E1344">
      <w:start w:val="1"/>
      <w:numFmt w:val="bullet"/>
      <w:lvlText w:val="o"/>
      <w:lvlJc w:val="left"/>
      <w:pPr>
        <w:ind w:left="5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AA2BC">
      <w:start w:val="1"/>
      <w:numFmt w:val="bullet"/>
      <w:lvlText w:val="▪"/>
      <w:lvlJc w:val="left"/>
      <w:pPr>
        <w:ind w:left="6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36AB6"/>
    <w:multiLevelType w:val="hybridMultilevel"/>
    <w:tmpl w:val="4CF82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54B82"/>
    <w:multiLevelType w:val="hybridMultilevel"/>
    <w:tmpl w:val="FD1E3488"/>
    <w:lvl w:ilvl="0" w:tplc="083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E9847DF"/>
    <w:multiLevelType w:val="hybridMultilevel"/>
    <w:tmpl w:val="0BE47914"/>
    <w:lvl w:ilvl="0" w:tplc="6F381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2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43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3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60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09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705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A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EF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3405530">
    <w:abstractNumId w:val="0"/>
  </w:num>
  <w:num w:numId="2" w16cid:durableId="384186692">
    <w:abstractNumId w:val="3"/>
  </w:num>
  <w:num w:numId="3" w16cid:durableId="527568046">
    <w:abstractNumId w:val="1"/>
  </w:num>
  <w:num w:numId="4" w16cid:durableId="196306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06"/>
    <w:rsid w:val="00033B4B"/>
    <w:rsid w:val="00104DAA"/>
    <w:rsid w:val="00151DED"/>
    <w:rsid w:val="00165658"/>
    <w:rsid w:val="001665E2"/>
    <w:rsid w:val="00181BE8"/>
    <w:rsid w:val="00206EB7"/>
    <w:rsid w:val="002135B8"/>
    <w:rsid w:val="00351C1F"/>
    <w:rsid w:val="00375759"/>
    <w:rsid w:val="003A0B89"/>
    <w:rsid w:val="003E1C80"/>
    <w:rsid w:val="003F24BB"/>
    <w:rsid w:val="003F28B6"/>
    <w:rsid w:val="00402664"/>
    <w:rsid w:val="00403433"/>
    <w:rsid w:val="00462DA7"/>
    <w:rsid w:val="00493840"/>
    <w:rsid w:val="0060239D"/>
    <w:rsid w:val="00622030"/>
    <w:rsid w:val="00626A6F"/>
    <w:rsid w:val="00671880"/>
    <w:rsid w:val="00691E94"/>
    <w:rsid w:val="006B34EB"/>
    <w:rsid w:val="006C64FA"/>
    <w:rsid w:val="006F0D9C"/>
    <w:rsid w:val="00776B4E"/>
    <w:rsid w:val="007A3BA0"/>
    <w:rsid w:val="00845B28"/>
    <w:rsid w:val="00887635"/>
    <w:rsid w:val="00916EAD"/>
    <w:rsid w:val="009705AF"/>
    <w:rsid w:val="009C2FA2"/>
    <w:rsid w:val="009C4A24"/>
    <w:rsid w:val="009F3E9F"/>
    <w:rsid w:val="00A118B5"/>
    <w:rsid w:val="00A20366"/>
    <w:rsid w:val="00A301FC"/>
    <w:rsid w:val="00AA2257"/>
    <w:rsid w:val="00AA7CD8"/>
    <w:rsid w:val="00AB6E95"/>
    <w:rsid w:val="00AE1C28"/>
    <w:rsid w:val="00BA61E8"/>
    <w:rsid w:val="00BD5BCB"/>
    <w:rsid w:val="00C466D3"/>
    <w:rsid w:val="00C70C06"/>
    <w:rsid w:val="00CB4B16"/>
    <w:rsid w:val="00CE0DD0"/>
    <w:rsid w:val="00D96CCA"/>
    <w:rsid w:val="00E01063"/>
    <w:rsid w:val="00E211CC"/>
    <w:rsid w:val="00EF3BA3"/>
    <w:rsid w:val="00F540B6"/>
    <w:rsid w:val="00F56B2E"/>
    <w:rsid w:val="00F645E3"/>
    <w:rsid w:val="00F660AF"/>
    <w:rsid w:val="0613DB01"/>
    <w:rsid w:val="0A113503"/>
    <w:rsid w:val="0D91F68C"/>
    <w:rsid w:val="0D92AAB3"/>
    <w:rsid w:val="11822CA4"/>
    <w:rsid w:val="1722621B"/>
    <w:rsid w:val="1C7DEEBE"/>
    <w:rsid w:val="37876D6C"/>
    <w:rsid w:val="40593347"/>
    <w:rsid w:val="4611E3E5"/>
    <w:rsid w:val="4C8C6EC1"/>
    <w:rsid w:val="4F0B6DE4"/>
    <w:rsid w:val="4FBA7FE5"/>
    <w:rsid w:val="5B91CCC1"/>
    <w:rsid w:val="60292A83"/>
    <w:rsid w:val="6262C9A2"/>
    <w:rsid w:val="630EE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5AAC"/>
  <w15:docId w15:val="{3ECCB1E2-0F7B-4455-8E53-BF4319CA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0C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C70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0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C0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0D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D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D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D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D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A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F24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6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9D"/>
  </w:style>
  <w:style w:type="paragraph" w:styleId="Footer">
    <w:name w:val="footer"/>
    <w:basedOn w:val="Normal"/>
    <w:link w:val="FooterChar"/>
    <w:uiPriority w:val="99"/>
    <w:unhideWhenUsed/>
    <w:rsid w:val="0060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7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0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prod.website-files.com/66a3a88c58a0ecd75a130995/66ba4336878e5fa8eb56bb42_Ca%CC%81ipe%CC%81is-Acmhainn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ildsafeguardingelc.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ldprotection.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usla.ie/uploads/content/4214-TUSLA_Guidance_on_Developing_a_CSS_L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sla.ie/uploads/content/Tusla_-_Child_Safeguarding_-_A_Guide_for_Policy,_Procedure_and_Practic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1706E-4931-40C7-AECC-B3014B24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Ní Chathail</dc:creator>
  <cp:lastModifiedBy>Mary Kate Ní Chualáin</cp:lastModifiedBy>
  <cp:revision>2</cp:revision>
  <cp:lastPrinted>2025-03-31T13:46:00Z</cp:lastPrinted>
  <dcterms:created xsi:type="dcterms:W3CDTF">2026-03-24T16:45:00Z</dcterms:created>
  <dcterms:modified xsi:type="dcterms:W3CDTF">2026-03-24T16:45:00Z</dcterms:modified>
</cp:coreProperties>
</file>